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color w:val="2e75b5"/>
          <w:sz w:val="28"/>
          <w:szCs w:val="28"/>
        </w:rPr>
      </w:pPr>
      <w:r w:rsidDel="00000000" w:rsidR="00000000" w:rsidRPr="00000000">
        <w:rPr>
          <w:color w:val="2e75b5"/>
          <w:sz w:val="28"/>
          <w:szCs w:val="28"/>
          <w:rtl w:val="0"/>
        </w:rPr>
        <w:t xml:space="preserve">ALLEGATO A2 – DICHIARAZIONE DI CONFORMITA’ DELL’INFO-POINT</w:t>
      </w:r>
    </w:p>
    <w:p w:rsidR="00000000" w:rsidDel="00000000" w:rsidP="00000000" w:rsidRDefault="00000000" w:rsidRPr="00000000" w14:paraId="00000002">
      <w:pPr>
        <w:spacing w:after="0" w:lineRule="auto"/>
        <w:jc w:val="both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jc w:val="both"/>
        <w:rPr>
          <w:sz w:val="20"/>
          <w:szCs w:val="20"/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sz w:val="20"/>
          <w:szCs w:val="20"/>
          <w:rtl w:val="0"/>
        </w:rPr>
        <w:t xml:space="preserve">Il/La sottoscritto/a______________________________________________________________________, cod. fiscale___________________________________ in qualità di ____________________________ del Soggetto proponente_____________________________(indicare dati identificativi del Soggetto proponente), codice fiscale  _____________________________, elettivamente domiciliato presso la sede dell’Ente sita in ____________________________alla Via_________________________________, Prov. (___), avendo, ai sensi e per gli effetti del provvedimento </w:t>
      </w:r>
      <w:r w:rsidDel="00000000" w:rsidR="00000000" w:rsidRPr="00000000">
        <w:rPr>
          <w:color w:val="1d1b11"/>
          <w:sz w:val="20"/>
          <w:szCs w:val="20"/>
          <w:rtl w:val="0"/>
        </w:rPr>
        <w:t xml:space="preserve">di nomina ______________________ (indicare estremi del provvedimento di nomina) e in virtù della carica ricoperta, la facoltà di manifestare per conto dell’Ente che rappresento la volontà di partecipare </w:t>
      </w:r>
      <w:r w:rsidDel="00000000" w:rsidR="00000000" w:rsidRPr="00000000">
        <w:rPr>
          <w:sz w:val="20"/>
          <w:szCs w:val="20"/>
          <w:rtl w:val="0"/>
        </w:rPr>
        <w:t xml:space="preserve">all’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Avviso per la selezione di proposte progettuali finalizzate al potenziamento e alla qualificazione degli info-point turistici appartenenti alla rete regionale -</w:t>
      </w:r>
      <w:r w:rsidDel="00000000" w:rsidR="00000000" w:rsidRPr="00000000">
        <w:rPr>
          <w:b w:val="1"/>
          <w:bCs w:val="1"/>
          <w:sz w:val="20"/>
          <w:szCs w:val="20"/>
          <w:highlight w:val="white"/>
          <w:rtl w:val="0"/>
        </w:rPr>
        <w:t xml:space="preserve"> ANNO 2026”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, </w:t>
      </w:r>
      <w:r w:rsidDel="00000000" w:rsidR="00000000" w:rsidRPr="00000000">
        <w:rPr>
          <w:sz w:val="20"/>
          <w:szCs w:val="20"/>
          <w:rtl w:val="0"/>
        </w:rPr>
        <w:t xml:space="preserve">adottato a valere sulle risorse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 dell’Area tematica 3 “Competitività imprese”, Linea di intervento 3.2 “Turismo e ospitalità” del POC Puglia 2021-2027 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jc w:val="both"/>
        <w:rPr>
          <w:sz w:val="14"/>
          <w:szCs w:val="14"/>
        </w:rPr>
      </w:pPr>
      <w:bookmarkStart w:colFirst="0" w:colLast="0" w:name="_heading=h.2lk8frx3711h" w:id="1"/>
      <w:bookmarkEnd w:id="1"/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445/2000, </w:t>
      </w:r>
      <w:r w:rsidDel="00000000" w:rsidR="00000000" w:rsidRPr="00000000">
        <w:rPr>
          <w:sz w:val="20"/>
          <w:szCs w:val="20"/>
          <w:rtl w:val="0"/>
        </w:rPr>
        <w:t xml:space="preserve">che l’info-point oggetto della proposta progettuale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è conforme agli standard minimi di qualità (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ex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art.6 delle Linee Guida della DGR 876/2017) , ivi compreso l’adeguamento estetico dei locali</w:t>
      </w:r>
      <w:r w:rsidDel="00000000" w:rsidR="00000000" w:rsidRPr="00000000">
        <w:rPr>
          <w:sz w:val="20"/>
          <w:szCs w:val="20"/>
          <w:rtl w:val="0"/>
        </w:rPr>
        <w:t xml:space="preserve">. A tal proposito fornisce le seguenti informazioni: </w:t>
      </w:r>
      <w:r w:rsidDel="00000000" w:rsidR="00000000" w:rsidRPr="00000000">
        <w:rPr>
          <w:sz w:val="14"/>
          <w:szCs w:val="14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color w:val="2e75b5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25.0" w:type="dxa"/>
        <w:jc w:val="left"/>
        <w:tblInd w:w="-2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0"/>
        <w:gridCol w:w="11895"/>
        <w:tblGridChange w:id="0">
          <w:tblGrid>
            <w:gridCol w:w="2830"/>
            <w:gridCol w:w="11895"/>
          </w:tblGrid>
        </w:tblGridChange>
      </w:tblGrid>
      <w:tr>
        <w:trPr>
          <w:cantSplit w:val="0"/>
          <w:trHeight w:val="331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3225"/>
              </w:tabs>
              <w:jc w:val="center"/>
              <w:rPr>
                <w:color w:val="2e75b5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INFORMAZIONI ANAGRAFICHE DELL’INFO-POINT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Indirizzo dell’info-point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Inserire l’indirizzo dell’info-point</w:t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Localizzazione nel contesto urbano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464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Ubicazione nel centro storico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464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Ubicazione in prossimità del centro storico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464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Ubicazione all’interno di un attrattore culturale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360" w:lineRule="auto"/>
              <w:ind w:left="464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Altra tipologia di ubicazione___________________________________</w:t>
            </w:r>
          </w:p>
        </w:tc>
      </w:tr>
      <w:tr>
        <w:trPr>
          <w:cantSplit w:val="0"/>
          <w:trHeight w:val="80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Accessibilità dell’info-point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464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Assenza di barriere architettoniche per consentire l’accessibilità a persone con ridotta o assenza capacità motoria o sensoriale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360" w:lineRule="auto"/>
              <w:ind w:left="464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Presenza di barriere architettoniche per consentire l’accessibilità a persone con ridotta o assenza capacità motoria o sensoriale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Elementi identificativi dell’info-point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464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Assenza di arredi e layout grafico di cui alla DGR 876/2017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360" w:lineRule="auto"/>
              <w:ind w:left="464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Presenza di arredi e layout grafico di cui alla DGR 876/2017</w:t>
            </w:r>
          </w:p>
        </w:tc>
      </w:tr>
      <w:tr>
        <w:trPr>
          <w:cantSplit w:val="0"/>
          <w:trHeight w:val="213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Programmazione oraria ORDINARIA su base settimanale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164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152"/>
              <w:gridCol w:w="1311"/>
              <w:gridCol w:w="1311"/>
              <w:gridCol w:w="1311"/>
              <w:gridCol w:w="1311"/>
              <w:gridCol w:w="1312"/>
              <w:gridCol w:w="1311"/>
              <w:gridCol w:w="1311"/>
              <w:gridCol w:w="1312"/>
              <w:tblGridChange w:id="0">
                <w:tblGrid>
                  <w:gridCol w:w="1152"/>
                  <w:gridCol w:w="1311"/>
                  <w:gridCol w:w="1311"/>
                  <w:gridCol w:w="1311"/>
                  <w:gridCol w:w="1311"/>
                  <w:gridCol w:w="1312"/>
                  <w:gridCol w:w="1311"/>
                  <w:gridCol w:w="1311"/>
                  <w:gridCol w:w="1312"/>
                </w:tblGrid>
              </w:tblGridChange>
            </w:tblGrid>
            <w:tr>
              <w:trPr>
                <w:cantSplit w:val="0"/>
                <w:trHeight w:val="311" w:hRule="atLeast"/>
                <w:tblHeader w:val="0"/>
              </w:trPr>
              <w:tc>
                <w:tcPr/>
                <w:p w:rsidR="00000000" w:rsidDel="00000000" w:rsidP="00000000" w:rsidRDefault="00000000" w:rsidRPr="00000000" w14:paraId="00000019">
                  <w:pPr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1A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Lunedì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1B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Martedì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1C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Mercoledì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1D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Giovedì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1E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Venerdì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1F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Sabato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0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Domenica</w:t>
                  </w:r>
                </w:p>
              </w:tc>
              <w:tc>
                <w:tcPr/>
                <w:p w:rsidR="00000000" w:rsidDel="00000000" w:rsidP="00000000" w:rsidRDefault="00000000" w:rsidRPr="00000000" w14:paraId="00000021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Numero </w:t>
                  </w:r>
                </w:p>
                <w:p w:rsidR="00000000" w:rsidDel="00000000" w:rsidP="00000000" w:rsidRDefault="00000000" w:rsidRPr="00000000" w14:paraId="00000022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di ore </w:t>
                  </w:r>
                </w:p>
                <w:p w:rsidR="00000000" w:rsidDel="00000000" w:rsidP="00000000" w:rsidRDefault="00000000" w:rsidRPr="00000000" w14:paraId="00000023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di apertura</w:t>
                  </w:r>
                </w:p>
              </w:tc>
            </w:tr>
            <w:tr>
              <w:trPr>
                <w:cantSplit w:val="0"/>
                <w:trHeight w:val="42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24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Mattina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5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6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7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8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9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A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B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C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2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2D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Pomeriggio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E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F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0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1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2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3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4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5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2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36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Sera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7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8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9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A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B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C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D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E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Numero di addetti impiegati </w:t>
            </w:r>
          </w:p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per l’attività ORDINARIA su base settimanale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11669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117"/>
              <w:gridCol w:w="1052"/>
              <w:gridCol w:w="1502"/>
              <w:gridCol w:w="1312"/>
              <w:gridCol w:w="1307"/>
              <w:gridCol w:w="1313"/>
              <w:gridCol w:w="1241"/>
              <w:gridCol w:w="1531"/>
              <w:gridCol w:w="1294"/>
              <w:tblGridChange w:id="0">
                <w:tblGrid>
                  <w:gridCol w:w="1117"/>
                  <w:gridCol w:w="1052"/>
                  <w:gridCol w:w="1502"/>
                  <w:gridCol w:w="1312"/>
                  <w:gridCol w:w="1307"/>
                  <w:gridCol w:w="1313"/>
                  <w:gridCol w:w="1241"/>
                  <w:gridCol w:w="1531"/>
                  <w:gridCol w:w="1294"/>
                </w:tblGrid>
              </w:tblGridChange>
            </w:tblGrid>
            <w:tr>
              <w:trPr>
                <w:cantSplit w:val="0"/>
                <w:trHeight w:val="1099" w:hRule="atLeast"/>
                <w:tblHeader w:val="0"/>
              </w:trPr>
              <w:tc>
                <w:tcPr>
                  <w:vMerge w:val="restart"/>
                </w:tcPr>
                <w:p w:rsidR="00000000" w:rsidDel="00000000" w:rsidP="00000000" w:rsidRDefault="00000000" w:rsidRPr="00000000" w14:paraId="00000043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044">
                  <w:pPr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Numero di addetti impiegati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045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Guida</w:t>
                  </w:r>
                </w:p>
                <w:p w:rsidR="00000000" w:rsidDel="00000000" w:rsidP="00000000" w:rsidRDefault="00000000" w:rsidRPr="00000000" w14:paraId="00000046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highlight w:val="red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/accompagnatore turistico abilitato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047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Avente</w:t>
                  </w:r>
                </w:p>
                <w:p w:rsidR="00000000" w:rsidDel="00000000" w:rsidP="00000000" w:rsidRDefault="00000000" w:rsidRPr="00000000" w14:paraId="00000048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competenze informatiche</w:t>
                  </w:r>
                </w:p>
              </w:tc>
              <w:tc>
                <w:tcPr>
                  <w:gridSpan w:val="3"/>
                  <w:vAlign w:val="center"/>
                </w:tcPr>
                <w:p w:rsidR="00000000" w:rsidDel="00000000" w:rsidP="00000000" w:rsidRDefault="00000000" w:rsidRPr="00000000" w14:paraId="00000049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Avente</w:t>
                  </w:r>
                </w:p>
                <w:p w:rsidR="00000000" w:rsidDel="00000000" w:rsidP="00000000" w:rsidRDefault="00000000" w:rsidRPr="00000000" w14:paraId="0000004A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competenze linguistiche</w:t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04D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Avente competenze </w:t>
                  </w:r>
                </w:p>
                <w:p w:rsidR="00000000" w:rsidDel="00000000" w:rsidP="00000000" w:rsidRDefault="00000000" w:rsidRPr="00000000" w14:paraId="0000004E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di comunicazione digitale e/o social media marketing</w:t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04F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Avente competenze</w:t>
                  </w:r>
                </w:p>
                <w:p w:rsidR="00000000" w:rsidDel="00000000" w:rsidP="00000000" w:rsidRDefault="00000000" w:rsidRPr="00000000" w14:paraId="00000050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di marketing territoriale</w:t>
                  </w:r>
                </w:p>
              </w:tc>
            </w:tr>
            <w:tr>
              <w:trPr>
                <w:cantSplit w:val="0"/>
                <w:trHeight w:val="250" w:hRule="atLeast"/>
                <w:tblHeader w:val="0"/>
              </w:trPr>
              <w:tc>
                <w:tcPr>
                  <w:vMerge w:val="continue"/>
                </w:tcPr>
                <w:p w:rsidR="00000000" w:rsidDel="00000000" w:rsidP="00000000" w:rsidRDefault="00000000" w:rsidRPr="00000000" w14:paraId="0000005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05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05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054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55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Inglese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56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Francese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57">
                  <w:pPr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Altra lingua</w:t>
                  </w:r>
                </w:p>
              </w:tc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05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05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50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5A">
                  <w:pPr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Mattina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B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C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D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E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F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0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1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2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6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63">
                  <w:pPr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Pomeriggio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4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5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6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7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8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9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A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B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6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6C">
                  <w:pPr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Sera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D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E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F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0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1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2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3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4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6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75">
                  <w:pPr>
                    <w:jc w:val="right"/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TOTALE</w:t>
                  </w:r>
                </w:p>
              </w:tc>
              <w:tc>
                <w:tcPr/>
                <w:p w:rsidR="00000000" w:rsidDel="00000000" w:rsidP="00000000" w:rsidRDefault="00000000" w:rsidRPr="00000000" w14:paraId="00000076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7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8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9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A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B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C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D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Attività di comunicazione on-line ORDINARIA dell’info-point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before="120" w:line="360" w:lineRule="auto"/>
              <w:ind w:left="464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Assenza di comunicazione on-line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spacing w:before="12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Utilizzo dei seguenti social network 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per ciascuna piattaforma social indicare il nome del profilo associato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) _______________________________ </w:t>
            </w:r>
          </w:p>
          <w:p w:rsidR="00000000" w:rsidDel="00000000" w:rsidP="00000000" w:rsidRDefault="00000000" w:rsidRPr="00000000" w14:paraId="00000083">
            <w:pPr>
              <w:ind w:left="1020" w:hanging="567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 contenuti dei social network sono aggiornati con frequenza </w:t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020" w:hanging="425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giornaliera</w:t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020" w:hanging="425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mensile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020" w:hanging="425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saltuaria</w:t>
            </w:r>
          </w:p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1020"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Utilizzo di un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sito web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dedicato accessibile tramite il seguente link ___________________________</w:t>
            </w:r>
          </w:p>
          <w:p w:rsidR="00000000" w:rsidDel="00000000" w:rsidP="00000000" w:rsidRDefault="00000000" w:rsidRPr="00000000" w14:paraId="0000008A">
            <w:pPr>
              <w:spacing w:line="276" w:lineRule="auto"/>
              <w:ind w:left="45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 contenuti del sito web sono aggiornati con frequenza</w:t>
            </w:r>
          </w:p>
          <w:p w:rsidR="00000000" w:rsidDel="00000000" w:rsidP="00000000" w:rsidRDefault="00000000" w:rsidRPr="00000000" w14:paraId="0000008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0" w:hanging="425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giornaliera</w:t>
            </w:r>
          </w:p>
          <w:p w:rsidR="00000000" w:rsidDel="00000000" w:rsidP="00000000" w:rsidRDefault="00000000" w:rsidRPr="00000000" w14:paraId="0000008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0" w:hanging="425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mensile</w:t>
            </w:r>
          </w:p>
          <w:p w:rsidR="00000000" w:rsidDel="00000000" w:rsidP="00000000" w:rsidRDefault="00000000" w:rsidRPr="00000000" w14:paraId="0000008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76" w:lineRule="auto"/>
              <w:ind w:left="1020" w:hanging="425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saltuaria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8E">
            <w:pPr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Attività di rilevamento dati e customer satisfaction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595" w:hanging="425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Nessun rilevamento dati</w:t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spacing w:before="12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Rilevamento dati 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survey analysis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) attraverso</w:t>
            </w:r>
          </w:p>
          <w:p w:rsidR="00000000" w:rsidDel="00000000" w:rsidP="00000000" w:rsidRDefault="00000000" w:rsidRPr="00000000" w14:paraId="0000009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0" w:hanging="425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software dedicato</w:t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0" w:hanging="425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strumenti on-line</w:t>
            </w:r>
          </w:p>
          <w:p w:rsidR="00000000" w:rsidDel="00000000" w:rsidP="00000000" w:rsidRDefault="00000000" w:rsidRPr="00000000" w14:paraId="0000009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76" w:lineRule="auto"/>
              <w:ind w:left="1020" w:hanging="425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questionario dedicato </w:t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spacing w:before="12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spacing w:after="0" w:lineRule="auto"/>
        <w:jc w:val="center"/>
        <w:rPr>
          <w:color w:val="2e75b5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Rule="auto"/>
        <w:jc w:val="center"/>
        <w:rPr>
          <w:strike w:val="1"/>
          <w:color w:val="2e75b5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Rule="auto"/>
        <w:rPr>
          <w:strike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Luogo e data ______________________</w:t>
      </w:r>
    </w:p>
    <w:p w:rsidR="00000000" w:rsidDel="00000000" w:rsidP="00000000" w:rsidRDefault="00000000" w:rsidRPr="00000000" w14:paraId="0000009B">
      <w:pPr>
        <w:spacing w:line="240" w:lineRule="auto"/>
        <w:ind w:left="4253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240" w:lineRule="auto"/>
        <w:ind w:left="8496" w:firstLine="0"/>
        <w:jc w:val="center"/>
        <w:rPr>
          <w:sz w:val="20"/>
          <w:szCs w:val="20"/>
        </w:rPr>
      </w:pPr>
      <w:bookmarkStart w:colFirst="0" w:colLast="0" w:name="_heading=h.30j0zll" w:id="2"/>
      <w:bookmarkEnd w:id="2"/>
      <w:r w:rsidDel="00000000" w:rsidR="00000000" w:rsidRPr="00000000">
        <w:rPr>
          <w:sz w:val="20"/>
          <w:szCs w:val="20"/>
          <w:rtl w:val="0"/>
        </w:rPr>
        <w:t xml:space="preserve">Il Legale Rappresentante del Soggetto proponente</w:t>
      </w:r>
    </w:p>
    <w:p w:rsidR="00000000" w:rsidDel="00000000" w:rsidP="00000000" w:rsidRDefault="00000000" w:rsidRPr="00000000" w14:paraId="0000009D">
      <w:pPr>
        <w:spacing w:line="240" w:lineRule="auto"/>
        <w:ind w:left="8496" w:firstLine="0"/>
        <w:jc w:val="center"/>
        <w:rPr>
          <w:color w:val="2e75b5"/>
          <w:sz w:val="14"/>
          <w:szCs w:val="14"/>
        </w:rPr>
      </w:pPr>
      <w:r w:rsidDel="00000000" w:rsidR="00000000" w:rsidRPr="00000000">
        <w:rPr>
          <w:sz w:val="20"/>
          <w:szCs w:val="20"/>
          <w:rtl w:val="0"/>
        </w:rPr>
        <w:t xml:space="preserve">firmato digitalmente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Rule="auto"/>
        <w:jc w:val="center"/>
        <w:rPr>
          <w:color w:val="2e75b5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Rule="auto"/>
        <w:jc w:val="center"/>
        <w:rPr>
          <w:color w:val="2e75b5"/>
          <w:sz w:val="14"/>
          <w:szCs w:val="1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134" w:top="1134" w:left="1134" w:right="962" w:header="426" w:footer="7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5"/>
      <w:tblW w:w="14742.0" w:type="dxa"/>
      <w:jc w:val="left"/>
      <w:tblInd w:w="-216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14175"/>
      <w:gridCol w:w="567"/>
      <w:tblGridChange w:id="0">
        <w:tblGrid>
          <w:gridCol w:w="14175"/>
          <w:gridCol w:w="567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A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rFonts w:ascii="Calibri" w:cs="Calibri" w:eastAsia="Calibri" w:hAnsi="Calibri"/>
              <w:color w:val="000000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color w:val="000000"/>
              <w:sz w:val="14"/>
              <w:szCs w:val="14"/>
              <w:rtl w:val="0"/>
            </w:rPr>
            <w:t xml:space="preserve">Regione Puglia - </w:t>
          </w: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Dipartimento Turismo, Economia della cultura e valorizzazione territoriale</w:t>
          </w:r>
        </w:p>
        <w:p w:rsidR="00000000" w:rsidDel="00000000" w:rsidP="00000000" w:rsidRDefault="00000000" w:rsidRPr="00000000" w14:paraId="000000A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rFonts w:ascii="Calibri" w:cs="Calibri" w:eastAsia="Calibri" w:hAnsi="Calibri"/>
              <w:color w:val="000000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Sezione Turismo e Internazionalizzazione | Via Francesco Lattanzio, 29 – 70125 Bari</w:t>
          </w:r>
        </w:p>
        <w:p w:rsidR="00000000" w:rsidDel="00000000" w:rsidP="00000000" w:rsidRDefault="00000000" w:rsidRPr="00000000" w14:paraId="000000A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rFonts w:ascii="Calibri" w:cs="Calibri" w:eastAsia="Calibri" w:hAnsi="Calibri"/>
              <w:color w:val="2f5496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color w:val="2f5496"/>
              <w:sz w:val="14"/>
              <w:szCs w:val="14"/>
              <w:rtl w:val="0"/>
            </w:rPr>
            <w:t xml:space="preserve">www.regione.puglia.it </w:t>
          </w:r>
        </w:p>
      </w:tc>
      <w:tc>
        <w:tcPr>
          <w:vAlign w:val="center"/>
        </w:tcPr>
        <w:p w:rsidR="00000000" w:rsidDel="00000000" w:rsidP="00000000" w:rsidRDefault="00000000" w:rsidRPr="00000000" w14:paraId="000000A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right"/>
            <w:rPr>
              <w:rFonts w:ascii="Calibri" w:cs="Calibri" w:eastAsia="Calibri" w:hAnsi="Calibri"/>
              <w:color w:val="000000"/>
              <w:sz w:val="16"/>
              <w:szCs w:val="16"/>
            </w:rPr>
          </w:pPr>
          <w:r w:rsidDel="00000000" w:rsidR="00000000" w:rsidRPr="00000000">
            <w:rPr>
              <w:color w:val="000000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0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2e75b5"/>
        <w:sz w:val="14"/>
        <w:szCs w:val="14"/>
      </w:rPr>
    </w:pPr>
    <w:r w:rsidDel="00000000" w:rsidR="00000000" w:rsidRPr="00000000">
      <w:rPr>
        <w:rtl w:val="0"/>
      </w:rPr>
    </w:r>
  </w:p>
  <w:tbl>
    <w:tblPr>
      <w:tblStyle w:val="Table4"/>
      <w:tblW w:w="14741.0" w:type="dxa"/>
      <w:jc w:val="left"/>
      <w:tblInd w:w="-216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9922"/>
      <w:gridCol w:w="2693"/>
      <w:gridCol w:w="2126"/>
      <w:tblGridChange w:id="0">
        <w:tblGrid>
          <w:gridCol w:w="9922"/>
          <w:gridCol w:w="2693"/>
          <w:gridCol w:w="2126"/>
        </w:tblGrid>
      </w:tblGridChange>
    </w:tblGrid>
    <w:tr>
      <w:trPr>
        <w:cantSplit w:val="0"/>
        <w:trHeight w:val="1560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A1">
          <w:pPr>
            <w:tabs>
              <w:tab w:val="left" w:leader="none" w:pos="1597"/>
            </w:tabs>
            <w:spacing w:after="160" w:line="259" w:lineRule="auto"/>
            <w:ind w:firstLine="708"/>
            <w:jc w:val="center"/>
            <w:rPr>
              <w:rFonts w:ascii="Calibri" w:cs="Calibri" w:eastAsia="Calibri" w:hAnsi="Calibri"/>
              <w:b w:val="1"/>
              <w:bCs w:val="1"/>
              <w:color w:val="000000"/>
              <w:sz w:val="22"/>
              <w:szCs w:val="22"/>
            </w:rPr>
          </w:pPr>
          <w:r w:rsidDel="00000000" w:rsidR="00000000" w:rsidRPr="00000000">
            <w:rPr/>
            <w:drawing>
              <wp:inline distB="0" distT="0" distL="0" distR="0">
                <wp:extent cx="4338410" cy="886934"/>
                <wp:effectExtent b="0" l="0" r="0" t="0"/>
                <wp:docPr id="2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15515" l="5803" r="7152" t="1450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38410" cy="88693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A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center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3">
          <w:pPr>
            <w:jc w:val="center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A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right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"/>
      <w:lvlJc w:val="left"/>
      <w:pPr>
        <w:ind w:left="643" w:hanging="360"/>
      </w:pPr>
      <w:rPr>
        <w:rFonts w:ascii="Arimo" w:cs="Arimo" w:eastAsia="Arimo" w:hAnsi="Arim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link w:val="IntestazioneCarattere"/>
    <w:uiPriority w:val="99"/>
    <w:unhideWhenUsed w:val="1"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B9434E"/>
  </w:style>
  <w:style w:type="paragraph" w:styleId="Pidipagina">
    <w:name w:val="footer"/>
    <w:link w:val="PidipaginaCarattere"/>
    <w:uiPriority w:val="99"/>
    <w:unhideWhenUsed w:val="1"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434E"/>
  </w:style>
  <w:style w:type="table" w:styleId="Grigliatabella">
    <w:name w:val="Table Grid"/>
    <w:basedOn w:val="Tabellanormale"/>
    <w:uiPriority w:val="39"/>
    <w:rsid w:val="00B9434E"/>
    <w:pPr>
      <w:spacing w:after="0" w:line="240" w:lineRule="auto"/>
    </w:pPr>
    <w:rPr>
      <w:rFonts w:ascii="Arial" w:hAnsi="Arial"/>
      <w:sz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uiPriority w:val="34"/>
    <w:qFormat w:val="1"/>
    <w:rsid w:val="008C4FF1"/>
    <w:pPr>
      <w:ind w:left="720"/>
      <w:contextualSpacing w:val="1"/>
    </w:pPr>
  </w:style>
  <w:style w:type="paragraph" w:styleId="Testofumetto">
    <w:name w:val="Balloon Text"/>
    <w:link w:val="TestofumettoCarattere"/>
    <w:uiPriority w:val="99"/>
    <w:semiHidden w:val="1"/>
    <w:unhideWhenUsed w:val="1"/>
    <w:rsid w:val="00BC5F1A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BC5F1A"/>
    <w:rPr>
      <w:rFonts w:ascii="Segoe UI" w:cs="Segoe UI" w:hAnsi="Segoe UI"/>
      <w:sz w:val="18"/>
      <w:szCs w:val="18"/>
    </w:rPr>
  </w:style>
  <w:style w:type="table" w:styleId="a" w:customStyle="1">
    <w:basedOn w:val="TableNormal2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2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2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2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2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2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2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2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2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2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1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1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1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1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1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1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1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1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1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2" w:customStyle="1">
    <w:basedOn w:val="TableNormal1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VH3oJLfGK+jrpJ5wl62Trkoktw==">CgMxLjAyCGguZ2pkZ3hzMg5oLjJsazhmcngzNzExaDIJaC4zMGowemxsOAByITFnajBOdWdVTUpTaWxUUjh0YTlPZ0JEcEhKbU5BU2NoTQ==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B87F917-633F-4772-B96B-04F9A42EDB04}"/>
</file>

<file path=customXML/itemProps3.xml><?xml version="1.0" encoding="utf-8"?>
<ds:datastoreItem xmlns:ds="http://schemas.openxmlformats.org/officeDocument/2006/customXml" ds:itemID="{79EC7067-7431-45BC-8AEB-ACCAB1042DAE}"/>
</file>

<file path=customXML/itemProps4.xml><?xml version="1.0" encoding="utf-8"?>
<ds:datastoreItem xmlns:ds="http://schemas.openxmlformats.org/officeDocument/2006/customXml" ds:itemID="{855AEAB7-3519-4AA1-AA4B-EBD2375552CA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 cataldo</dc:creator>
  <dcterms:created xsi:type="dcterms:W3CDTF">2026-02-20T10:03:00Z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