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175" w:rsidRPr="00D025CA" w:rsidRDefault="00E56175" w:rsidP="00A14131">
      <w:pPr>
        <w:pStyle w:val="Titolo"/>
        <w:spacing w:before="360" w:after="360"/>
        <w:rPr>
          <w:rFonts w:asciiTheme="minorHAnsi" w:eastAsia="Times New Roman" w:hAnsiTheme="minorHAnsi" w:cstheme="minorHAnsi"/>
          <w:color w:val="auto"/>
        </w:rPr>
      </w:pPr>
      <w:r w:rsidRPr="00D025CA">
        <w:rPr>
          <w:rFonts w:asciiTheme="minorHAnsi" w:eastAsia="Times New Roman" w:hAnsiTheme="minorHAnsi" w:cstheme="minorHAnsi"/>
          <w:color w:val="auto"/>
        </w:rPr>
        <w:t>AVVISO PUBBLICO</w:t>
      </w:r>
    </w:p>
    <w:p w:rsidR="00E56175" w:rsidRPr="00D025CA" w:rsidRDefault="00E56175" w:rsidP="00A14131">
      <w:pPr>
        <w:pStyle w:val="Titolo"/>
        <w:spacing w:after="480"/>
        <w:rPr>
          <w:rFonts w:asciiTheme="minorHAnsi" w:eastAsia="Times New Roman" w:hAnsiTheme="minorHAnsi" w:cstheme="minorHAnsi"/>
          <w:color w:val="auto"/>
          <w:sz w:val="28"/>
          <w:szCs w:val="28"/>
        </w:rPr>
      </w:pPr>
      <w:r w:rsidRPr="00D025CA">
        <w:rPr>
          <w:rFonts w:asciiTheme="minorHAnsi" w:eastAsia="Times New Roman" w:hAnsiTheme="minorHAnsi" w:cstheme="minorHAnsi"/>
          <w:color w:val="auto"/>
          <w:sz w:val="28"/>
          <w:szCs w:val="28"/>
        </w:rPr>
        <w:t>Legge regionale n. 48/2018, “Norme a sostegno dell’accessibilità delle aree demaniali destinate alla libera balneazione per le persone diversamente abili”. Contributi regionali 202</w:t>
      </w:r>
      <w:r w:rsidR="0088615E">
        <w:rPr>
          <w:rFonts w:asciiTheme="minorHAnsi" w:eastAsia="Times New Roman" w:hAnsiTheme="minorHAnsi" w:cstheme="minorHAnsi"/>
          <w:color w:val="auto"/>
          <w:sz w:val="28"/>
          <w:szCs w:val="28"/>
        </w:rPr>
        <w:t>6</w:t>
      </w:r>
      <w:r w:rsidRPr="00D025CA">
        <w:rPr>
          <w:rFonts w:asciiTheme="minorHAnsi" w:eastAsia="Times New Roman" w:hAnsiTheme="minorHAnsi" w:cstheme="minorHAnsi"/>
          <w:color w:val="auto"/>
          <w:sz w:val="28"/>
          <w:szCs w:val="28"/>
        </w:rPr>
        <w:t>.</w:t>
      </w:r>
    </w:p>
    <w:p w:rsidR="00903D0D" w:rsidRDefault="00903D0D">
      <w:pPr>
        <w:pStyle w:val="Sommario1"/>
        <w:tabs>
          <w:tab w:val="right" w:leader="dot" w:pos="9628"/>
        </w:tabs>
        <w:rPr>
          <w:noProof/>
        </w:rPr>
      </w:pPr>
      <w:r>
        <w:rPr>
          <w:rFonts w:eastAsia="Times New Roman" w:cstheme="minorHAnsi"/>
        </w:rPr>
        <w:fldChar w:fldCharType="begin"/>
      </w:r>
      <w:r>
        <w:rPr>
          <w:rFonts w:eastAsia="Times New Roman" w:cstheme="minorHAnsi"/>
        </w:rPr>
        <w:instrText xml:space="preserve"> TOC \o "1-3" \h \z \u </w:instrText>
      </w:r>
      <w:r>
        <w:rPr>
          <w:rFonts w:eastAsia="Times New Roman" w:cstheme="minorHAnsi"/>
        </w:rPr>
        <w:fldChar w:fldCharType="separate"/>
      </w:r>
      <w:hyperlink w:anchor="_Toc204332179" w:history="1">
        <w:r w:rsidRPr="00CE2470">
          <w:rPr>
            <w:rStyle w:val="Collegamentoipertestuale"/>
            <w:rFonts w:eastAsia="Times New Roman" w:cstheme="minorHAnsi"/>
            <w:noProof/>
          </w:rPr>
          <w:t>Art. 1 – Finalità e riferimenti programmatici e normativi specifici</w:t>
        </w:r>
        <w:r>
          <w:rPr>
            <w:noProof/>
            <w:webHidden/>
          </w:rPr>
          <w:tab/>
        </w:r>
        <w:r>
          <w:rPr>
            <w:noProof/>
            <w:webHidden/>
          </w:rPr>
          <w:fldChar w:fldCharType="begin"/>
        </w:r>
        <w:r>
          <w:rPr>
            <w:noProof/>
            <w:webHidden/>
          </w:rPr>
          <w:instrText xml:space="preserve"> PAGEREF _Toc204332179 \h </w:instrText>
        </w:r>
        <w:r>
          <w:rPr>
            <w:noProof/>
            <w:webHidden/>
          </w:rPr>
        </w:r>
        <w:r>
          <w:rPr>
            <w:noProof/>
            <w:webHidden/>
          </w:rPr>
          <w:fldChar w:fldCharType="separate"/>
        </w:r>
        <w:r w:rsidR="00534EDB">
          <w:rPr>
            <w:noProof/>
            <w:webHidden/>
          </w:rPr>
          <w:t>2</w:t>
        </w:r>
        <w:r>
          <w:rPr>
            <w:noProof/>
            <w:webHidden/>
          </w:rPr>
          <w:fldChar w:fldCharType="end"/>
        </w:r>
      </w:hyperlink>
    </w:p>
    <w:p w:rsidR="00903D0D" w:rsidRDefault="00800499">
      <w:pPr>
        <w:pStyle w:val="Sommario1"/>
        <w:tabs>
          <w:tab w:val="right" w:leader="dot" w:pos="9628"/>
        </w:tabs>
        <w:rPr>
          <w:noProof/>
        </w:rPr>
      </w:pPr>
      <w:hyperlink w:anchor="_Toc204332180" w:history="1">
        <w:r w:rsidR="00903D0D" w:rsidRPr="00CE2470">
          <w:rPr>
            <w:rStyle w:val="Collegamentoipertestuale"/>
            <w:rFonts w:eastAsia="Times New Roman" w:cstheme="minorHAnsi"/>
            <w:noProof/>
          </w:rPr>
          <w:t>Art. 2 – Oggetto</w:t>
        </w:r>
        <w:r w:rsidR="00903D0D">
          <w:rPr>
            <w:noProof/>
            <w:webHidden/>
          </w:rPr>
          <w:tab/>
        </w:r>
        <w:r w:rsidR="00903D0D">
          <w:rPr>
            <w:noProof/>
            <w:webHidden/>
          </w:rPr>
          <w:fldChar w:fldCharType="begin"/>
        </w:r>
        <w:r w:rsidR="00903D0D">
          <w:rPr>
            <w:noProof/>
            <w:webHidden/>
          </w:rPr>
          <w:instrText xml:space="preserve"> PAGEREF _Toc204332180 \h </w:instrText>
        </w:r>
        <w:r w:rsidR="00903D0D">
          <w:rPr>
            <w:noProof/>
            <w:webHidden/>
          </w:rPr>
        </w:r>
        <w:r w:rsidR="00903D0D">
          <w:rPr>
            <w:noProof/>
            <w:webHidden/>
          </w:rPr>
          <w:fldChar w:fldCharType="separate"/>
        </w:r>
        <w:r w:rsidR="00534EDB">
          <w:rPr>
            <w:noProof/>
            <w:webHidden/>
          </w:rPr>
          <w:t>3</w:t>
        </w:r>
        <w:r w:rsidR="00903D0D">
          <w:rPr>
            <w:noProof/>
            <w:webHidden/>
          </w:rPr>
          <w:fldChar w:fldCharType="end"/>
        </w:r>
      </w:hyperlink>
    </w:p>
    <w:p w:rsidR="00903D0D" w:rsidRDefault="00800499">
      <w:pPr>
        <w:pStyle w:val="Sommario1"/>
        <w:tabs>
          <w:tab w:val="right" w:leader="dot" w:pos="9628"/>
        </w:tabs>
        <w:rPr>
          <w:noProof/>
        </w:rPr>
      </w:pPr>
      <w:hyperlink w:anchor="_Toc204332181" w:history="1">
        <w:r w:rsidR="00903D0D" w:rsidRPr="00CE2470">
          <w:rPr>
            <w:rStyle w:val="Collegamentoipertestuale"/>
            <w:rFonts w:eastAsia="Times New Roman" w:cstheme="minorHAnsi"/>
            <w:noProof/>
          </w:rPr>
          <w:t>Art. 3 - Risorse finanziarie disponibili</w:t>
        </w:r>
        <w:r w:rsidR="00903D0D">
          <w:rPr>
            <w:noProof/>
            <w:webHidden/>
          </w:rPr>
          <w:tab/>
        </w:r>
        <w:r w:rsidR="00903D0D">
          <w:rPr>
            <w:noProof/>
            <w:webHidden/>
          </w:rPr>
          <w:fldChar w:fldCharType="begin"/>
        </w:r>
        <w:r w:rsidR="00903D0D">
          <w:rPr>
            <w:noProof/>
            <w:webHidden/>
          </w:rPr>
          <w:instrText xml:space="preserve"> PAGEREF _Toc204332181 \h </w:instrText>
        </w:r>
        <w:r w:rsidR="00903D0D">
          <w:rPr>
            <w:noProof/>
            <w:webHidden/>
          </w:rPr>
        </w:r>
        <w:r w:rsidR="00903D0D">
          <w:rPr>
            <w:noProof/>
            <w:webHidden/>
          </w:rPr>
          <w:fldChar w:fldCharType="separate"/>
        </w:r>
        <w:r w:rsidR="00534EDB">
          <w:rPr>
            <w:noProof/>
            <w:webHidden/>
          </w:rPr>
          <w:t>3</w:t>
        </w:r>
        <w:r w:rsidR="00903D0D">
          <w:rPr>
            <w:noProof/>
            <w:webHidden/>
          </w:rPr>
          <w:fldChar w:fldCharType="end"/>
        </w:r>
      </w:hyperlink>
    </w:p>
    <w:p w:rsidR="00903D0D" w:rsidRDefault="00800499">
      <w:pPr>
        <w:pStyle w:val="Sommario1"/>
        <w:tabs>
          <w:tab w:val="right" w:leader="dot" w:pos="9628"/>
        </w:tabs>
        <w:rPr>
          <w:noProof/>
        </w:rPr>
      </w:pPr>
      <w:hyperlink w:anchor="_Toc204332182" w:history="1">
        <w:r w:rsidR="00903D0D" w:rsidRPr="00CE2470">
          <w:rPr>
            <w:rStyle w:val="Collegamentoipertestuale"/>
            <w:rFonts w:eastAsia="Times New Roman" w:cstheme="minorHAnsi"/>
            <w:noProof/>
          </w:rPr>
          <w:t>Art. 4 – Entità del contributo</w:t>
        </w:r>
        <w:r w:rsidR="00903D0D">
          <w:rPr>
            <w:noProof/>
            <w:webHidden/>
          </w:rPr>
          <w:tab/>
        </w:r>
        <w:r w:rsidR="00903D0D">
          <w:rPr>
            <w:noProof/>
            <w:webHidden/>
          </w:rPr>
          <w:fldChar w:fldCharType="begin"/>
        </w:r>
        <w:r w:rsidR="00903D0D">
          <w:rPr>
            <w:noProof/>
            <w:webHidden/>
          </w:rPr>
          <w:instrText xml:space="preserve"> PAGEREF _Toc204332182 \h </w:instrText>
        </w:r>
        <w:r w:rsidR="00903D0D">
          <w:rPr>
            <w:noProof/>
            <w:webHidden/>
          </w:rPr>
        </w:r>
        <w:r w:rsidR="00903D0D">
          <w:rPr>
            <w:noProof/>
            <w:webHidden/>
          </w:rPr>
          <w:fldChar w:fldCharType="separate"/>
        </w:r>
        <w:r w:rsidR="00534EDB">
          <w:rPr>
            <w:noProof/>
            <w:webHidden/>
          </w:rPr>
          <w:t>3</w:t>
        </w:r>
        <w:r w:rsidR="00903D0D">
          <w:rPr>
            <w:noProof/>
            <w:webHidden/>
          </w:rPr>
          <w:fldChar w:fldCharType="end"/>
        </w:r>
      </w:hyperlink>
    </w:p>
    <w:p w:rsidR="00903D0D" w:rsidRDefault="00800499">
      <w:pPr>
        <w:pStyle w:val="Sommario1"/>
        <w:tabs>
          <w:tab w:val="right" w:leader="dot" w:pos="9628"/>
        </w:tabs>
        <w:rPr>
          <w:noProof/>
        </w:rPr>
      </w:pPr>
      <w:hyperlink w:anchor="_Toc204332183" w:history="1">
        <w:r w:rsidR="00903D0D" w:rsidRPr="00CE2470">
          <w:rPr>
            <w:rStyle w:val="Collegamentoipertestuale"/>
            <w:rFonts w:eastAsia="Times New Roman" w:cstheme="minorHAnsi"/>
            <w:noProof/>
          </w:rPr>
          <w:t>Art. 5 - Soggetti proponenti</w:t>
        </w:r>
        <w:r w:rsidR="00903D0D">
          <w:rPr>
            <w:noProof/>
            <w:webHidden/>
          </w:rPr>
          <w:tab/>
        </w:r>
        <w:r w:rsidR="00903D0D">
          <w:rPr>
            <w:noProof/>
            <w:webHidden/>
          </w:rPr>
          <w:fldChar w:fldCharType="begin"/>
        </w:r>
        <w:r w:rsidR="00903D0D">
          <w:rPr>
            <w:noProof/>
            <w:webHidden/>
          </w:rPr>
          <w:instrText xml:space="preserve"> PAGEREF _Toc204332183 \h </w:instrText>
        </w:r>
        <w:r w:rsidR="00903D0D">
          <w:rPr>
            <w:noProof/>
            <w:webHidden/>
          </w:rPr>
        </w:r>
        <w:r w:rsidR="00903D0D">
          <w:rPr>
            <w:noProof/>
            <w:webHidden/>
          </w:rPr>
          <w:fldChar w:fldCharType="separate"/>
        </w:r>
        <w:r w:rsidR="00534EDB">
          <w:rPr>
            <w:noProof/>
            <w:webHidden/>
          </w:rPr>
          <w:t>3</w:t>
        </w:r>
        <w:r w:rsidR="00903D0D">
          <w:rPr>
            <w:noProof/>
            <w:webHidden/>
          </w:rPr>
          <w:fldChar w:fldCharType="end"/>
        </w:r>
      </w:hyperlink>
    </w:p>
    <w:p w:rsidR="00903D0D" w:rsidRDefault="00800499">
      <w:pPr>
        <w:pStyle w:val="Sommario1"/>
        <w:tabs>
          <w:tab w:val="right" w:leader="dot" w:pos="9628"/>
        </w:tabs>
        <w:rPr>
          <w:noProof/>
        </w:rPr>
      </w:pPr>
      <w:hyperlink w:anchor="_Toc204332184" w:history="1">
        <w:r w:rsidR="00903D0D" w:rsidRPr="00CE2470">
          <w:rPr>
            <w:rStyle w:val="Collegamentoipertestuale"/>
            <w:rFonts w:eastAsia="Times New Roman" w:cstheme="minorHAnsi"/>
            <w:noProof/>
          </w:rPr>
          <w:t>Art. 6 – Tipologia di interventi ammissibili</w:t>
        </w:r>
        <w:r w:rsidR="00903D0D">
          <w:rPr>
            <w:noProof/>
            <w:webHidden/>
          </w:rPr>
          <w:tab/>
        </w:r>
        <w:r w:rsidR="00903D0D">
          <w:rPr>
            <w:noProof/>
            <w:webHidden/>
          </w:rPr>
          <w:fldChar w:fldCharType="begin"/>
        </w:r>
        <w:r w:rsidR="00903D0D">
          <w:rPr>
            <w:noProof/>
            <w:webHidden/>
          </w:rPr>
          <w:instrText xml:space="preserve"> PAGEREF _Toc204332184 \h </w:instrText>
        </w:r>
        <w:r w:rsidR="00903D0D">
          <w:rPr>
            <w:noProof/>
            <w:webHidden/>
          </w:rPr>
        </w:r>
        <w:r w:rsidR="00903D0D">
          <w:rPr>
            <w:noProof/>
            <w:webHidden/>
          </w:rPr>
          <w:fldChar w:fldCharType="separate"/>
        </w:r>
        <w:r w:rsidR="00534EDB">
          <w:rPr>
            <w:noProof/>
            <w:webHidden/>
          </w:rPr>
          <w:t>4</w:t>
        </w:r>
        <w:r w:rsidR="00903D0D">
          <w:rPr>
            <w:noProof/>
            <w:webHidden/>
          </w:rPr>
          <w:fldChar w:fldCharType="end"/>
        </w:r>
      </w:hyperlink>
    </w:p>
    <w:p w:rsidR="00903D0D" w:rsidRDefault="00800499">
      <w:pPr>
        <w:pStyle w:val="Sommario1"/>
        <w:tabs>
          <w:tab w:val="right" w:leader="dot" w:pos="9628"/>
        </w:tabs>
        <w:rPr>
          <w:noProof/>
        </w:rPr>
      </w:pPr>
      <w:hyperlink w:anchor="_Toc204332185" w:history="1">
        <w:r w:rsidR="00903D0D" w:rsidRPr="00CE2470">
          <w:rPr>
            <w:rStyle w:val="Collegamentoipertestuale"/>
            <w:rFonts w:eastAsia="Times New Roman" w:cstheme="minorHAnsi"/>
            <w:noProof/>
          </w:rPr>
          <w:t>Art. 7 - Modalità di presentazione dell’istanza e documentazione da trasmettere</w:t>
        </w:r>
        <w:r w:rsidR="00903D0D">
          <w:rPr>
            <w:noProof/>
            <w:webHidden/>
          </w:rPr>
          <w:tab/>
        </w:r>
        <w:r w:rsidR="00903D0D">
          <w:rPr>
            <w:noProof/>
            <w:webHidden/>
          </w:rPr>
          <w:fldChar w:fldCharType="begin"/>
        </w:r>
        <w:r w:rsidR="00903D0D">
          <w:rPr>
            <w:noProof/>
            <w:webHidden/>
          </w:rPr>
          <w:instrText xml:space="preserve"> PAGEREF _Toc204332185 \h </w:instrText>
        </w:r>
        <w:r w:rsidR="00903D0D">
          <w:rPr>
            <w:noProof/>
            <w:webHidden/>
          </w:rPr>
        </w:r>
        <w:r w:rsidR="00903D0D">
          <w:rPr>
            <w:noProof/>
            <w:webHidden/>
          </w:rPr>
          <w:fldChar w:fldCharType="separate"/>
        </w:r>
        <w:r w:rsidR="00534EDB">
          <w:rPr>
            <w:noProof/>
            <w:webHidden/>
          </w:rPr>
          <w:t>5</w:t>
        </w:r>
        <w:r w:rsidR="00903D0D">
          <w:rPr>
            <w:noProof/>
            <w:webHidden/>
          </w:rPr>
          <w:fldChar w:fldCharType="end"/>
        </w:r>
      </w:hyperlink>
    </w:p>
    <w:p w:rsidR="00903D0D" w:rsidRDefault="00800499">
      <w:pPr>
        <w:pStyle w:val="Sommario1"/>
        <w:tabs>
          <w:tab w:val="right" w:leader="dot" w:pos="9628"/>
        </w:tabs>
        <w:rPr>
          <w:noProof/>
        </w:rPr>
      </w:pPr>
      <w:hyperlink w:anchor="_Toc204332186" w:history="1">
        <w:r w:rsidR="00903D0D" w:rsidRPr="00CE2470">
          <w:rPr>
            <w:rStyle w:val="Collegamentoipertestuale"/>
            <w:rFonts w:eastAsia="Times New Roman" w:cstheme="minorHAnsi"/>
            <w:noProof/>
          </w:rPr>
          <w:t>Art. 8 – Modalità di valutazione e approvazione dell’istanza</w:t>
        </w:r>
        <w:r w:rsidR="00903D0D">
          <w:rPr>
            <w:noProof/>
            <w:webHidden/>
          </w:rPr>
          <w:tab/>
        </w:r>
        <w:r w:rsidR="00903D0D">
          <w:rPr>
            <w:noProof/>
            <w:webHidden/>
          </w:rPr>
          <w:fldChar w:fldCharType="begin"/>
        </w:r>
        <w:r w:rsidR="00903D0D">
          <w:rPr>
            <w:noProof/>
            <w:webHidden/>
          </w:rPr>
          <w:instrText xml:space="preserve"> PAGEREF _Toc204332186 \h </w:instrText>
        </w:r>
        <w:r w:rsidR="00903D0D">
          <w:rPr>
            <w:noProof/>
            <w:webHidden/>
          </w:rPr>
        </w:r>
        <w:r w:rsidR="00903D0D">
          <w:rPr>
            <w:noProof/>
            <w:webHidden/>
          </w:rPr>
          <w:fldChar w:fldCharType="separate"/>
        </w:r>
        <w:r w:rsidR="00534EDB">
          <w:rPr>
            <w:noProof/>
            <w:webHidden/>
          </w:rPr>
          <w:t>6</w:t>
        </w:r>
        <w:r w:rsidR="00903D0D">
          <w:rPr>
            <w:noProof/>
            <w:webHidden/>
          </w:rPr>
          <w:fldChar w:fldCharType="end"/>
        </w:r>
      </w:hyperlink>
    </w:p>
    <w:p w:rsidR="00903D0D" w:rsidRDefault="00800499">
      <w:pPr>
        <w:pStyle w:val="Sommario2"/>
        <w:tabs>
          <w:tab w:val="right" w:leader="dot" w:pos="9628"/>
        </w:tabs>
        <w:rPr>
          <w:noProof/>
        </w:rPr>
      </w:pPr>
      <w:hyperlink w:anchor="_Toc204332187" w:history="1">
        <w:r w:rsidR="00903D0D" w:rsidRPr="00CE2470">
          <w:rPr>
            <w:rStyle w:val="Collegamentoipertestuale"/>
            <w:rFonts w:eastAsia="Times New Roman" w:cstheme="minorHAnsi"/>
            <w:noProof/>
          </w:rPr>
          <w:t>8.1 - Iter istruttorio</w:t>
        </w:r>
        <w:r w:rsidR="00903D0D">
          <w:rPr>
            <w:noProof/>
            <w:webHidden/>
          </w:rPr>
          <w:tab/>
        </w:r>
        <w:r w:rsidR="00903D0D">
          <w:rPr>
            <w:noProof/>
            <w:webHidden/>
          </w:rPr>
          <w:fldChar w:fldCharType="begin"/>
        </w:r>
        <w:r w:rsidR="00903D0D">
          <w:rPr>
            <w:noProof/>
            <w:webHidden/>
          </w:rPr>
          <w:instrText xml:space="preserve"> PAGEREF _Toc204332187 \h </w:instrText>
        </w:r>
        <w:r w:rsidR="00903D0D">
          <w:rPr>
            <w:noProof/>
            <w:webHidden/>
          </w:rPr>
        </w:r>
        <w:r w:rsidR="00903D0D">
          <w:rPr>
            <w:noProof/>
            <w:webHidden/>
          </w:rPr>
          <w:fldChar w:fldCharType="separate"/>
        </w:r>
        <w:r w:rsidR="00534EDB">
          <w:rPr>
            <w:noProof/>
            <w:webHidden/>
          </w:rPr>
          <w:t>6</w:t>
        </w:r>
        <w:r w:rsidR="00903D0D">
          <w:rPr>
            <w:noProof/>
            <w:webHidden/>
          </w:rPr>
          <w:fldChar w:fldCharType="end"/>
        </w:r>
      </w:hyperlink>
    </w:p>
    <w:p w:rsidR="00903D0D" w:rsidRDefault="00800499">
      <w:pPr>
        <w:pStyle w:val="Sommario2"/>
        <w:tabs>
          <w:tab w:val="right" w:leader="dot" w:pos="9628"/>
        </w:tabs>
        <w:rPr>
          <w:noProof/>
        </w:rPr>
      </w:pPr>
      <w:hyperlink w:anchor="_Toc204332188" w:history="1">
        <w:r w:rsidR="00903D0D" w:rsidRPr="00CE2470">
          <w:rPr>
            <w:rStyle w:val="Collegamentoipertestuale"/>
            <w:rFonts w:eastAsia="Times New Roman" w:cstheme="minorHAnsi"/>
            <w:noProof/>
          </w:rPr>
          <w:t>8.2 - Documentazione integrativa</w:t>
        </w:r>
        <w:r w:rsidR="00903D0D">
          <w:rPr>
            <w:noProof/>
            <w:webHidden/>
          </w:rPr>
          <w:tab/>
        </w:r>
        <w:r w:rsidR="00903D0D">
          <w:rPr>
            <w:noProof/>
            <w:webHidden/>
          </w:rPr>
          <w:fldChar w:fldCharType="begin"/>
        </w:r>
        <w:r w:rsidR="00903D0D">
          <w:rPr>
            <w:noProof/>
            <w:webHidden/>
          </w:rPr>
          <w:instrText xml:space="preserve"> PAGEREF _Toc204332188 \h </w:instrText>
        </w:r>
        <w:r w:rsidR="00903D0D">
          <w:rPr>
            <w:noProof/>
            <w:webHidden/>
          </w:rPr>
        </w:r>
        <w:r w:rsidR="00903D0D">
          <w:rPr>
            <w:noProof/>
            <w:webHidden/>
          </w:rPr>
          <w:fldChar w:fldCharType="separate"/>
        </w:r>
        <w:r w:rsidR="00534EDB">
          <w:rPr>
            <w:noProof/>
            <w:webHidden/>
          </w:rPr>
          <w:t>6</w:t>
        </w:r>
        <w:r w:rsidR="00903D0D">
          <w:rPr>
            <w:noProof/>
            <w:webHidden/>
          </w:rPr>
          <w:fldChar w:fldCharType="end"/>
        </w:r>
      </w:hyperlink>
    </w:p>
    <w:p w:rsidR="00903D0D" w:rsidRDefault="00800499">
      <w:pPr>
        <w:pStyle w:val="Sommario2"/>
        <w:tabs>
          <w:tab w:val="right" w:leader="dot" w:pos="9628"/>
        </w:tabs>
        <w:rPr>
          <w:noProof/>
        </w:rPr>
      </w:pPr>
      <w:hyperlink w:anchor="_Toc204332189" w:history="1">
        <w:r w:rsidR="00903D0D" w:rsidRPr="00CE2470">
          <w:rPr>
            <w:rStyle w:val="Collegamentoipertestuale"/>
            <w:rFonts w:eastAsia="Times New Roman" w:cstheme="minorHAnsi"/>
            <w:noProof/>
          </w:rPr>
          <w:t>8.3 - Esiti istruttori</w:t>
        </w:r>
        <w:r w:rsidR="00903D0D">
          <w:rPr>
            <w:noProof/>
            <w:webHidden/>
          </w:rPr>
          <w:tab/>
        </w:r>
        <w:r w:rsidR="00903D0D">
          <w:rPr>
            <w:noProof/>
            <w:webHidden/>
          </w:rPr>
          <w:fldChar w:fldCharType="begin"/>
        </w:r>
        <w:r w:rsidR="00903D0D">
          <w:rPr>
            <w:noProof/>
            <w:webHidden/>
          </w:rPr>
          <w:instrText xml:space="preserve"> PAGEREF _Toc204332189 \h </w:instrText>
        </w:r>
        <w:r w:rsidR="00903D0D">
          <w:rPr>
            <w:noProof/>
            <w:webHidden/>
          </w:rPr>
        </w:r>
        <w:r w:rsidR="00903D0D">
          <w:rPr>
            <w:noProof/>
            <w:webHidden/>
          </w:rPr>
          <w:fldChar w:fldCharType="separate"/>
        </w:r>
        <w:r w:rsidR="00534EDB">
          <w:rPr>
            <w:noProof/>
            <w:webHidden/>
          </w:rPr>
          <w:t>7</w:t>
        </w:r>
        <w:r w:rsidR="00903D0D">
          <w:rPr>
            <w:noProof/>
            <w:webHidden/>
          </w:rPr>
          <w:fldChar w:fldCharType="end"/>
        </w:r>
      </w:hyperlink>
    </w:p>
    <w:p w:rsidR="00903D0D" w:rsidRDefault="00800499">
      <w:pPr>
        <w:pStyle w:val="Sommario1"/>
        <w:tabs>
          <w:tab w:val="right" w:leader="dot" w:pos="9628"/>
        </w:tabs>
        <w:rPr>
          <w:noProof/>
        </w:rPr>
      </w:pPr>
      <w:hyperlink w:anchor="_Toc204332190" w:history="1">
        <w:r w:rsidR="00903D0D" w:rsidRPr="00CE2470">
          <w:rPr>
            <w:rStyle w:val="Collegamentoipertestuale"/>
            <w:rFonts w:eastAsia="Times New Roman" w:cstheme="minorHAnsi"/>
            <w:noProof/>
          </w:rPr>
          <w:t>Art. 9 – Spese ammissibili a finanziamento</w:t>
        </w:r>
        <w:r w:rsidR="00903D0D">
          <w:rPr>
            <w:noProof/>
            <w:webHidden/>
          </w:rPr>
          <w:tab/>
        </w:r>
        <w:r w:rsidR="00903D0D">
          <w:rPr>
            <w:noProof/>
            <w:webHidden/>
          </w:rPr>
          <w:fldChar w:fldCharType="begin"/>
        </w:r>
        <w:r w:rsidR="00903D0D">
          <w:rPr>
            <w:noProof/>
            <w:webHidden/>
          </w:rPr>
          <w:instrText xml:space="preserve"> PAGEREF _Toc204332190 \h </w:instrText>
        </w:r>
        <w:r w:rsidR="00903D0D">
          <w:rPr>
            <w:noProof/>
            <w:webHidden/>
          </w:rPr>
        </w:r>
        <w:r w:rsidR="00903D0D">
          <w:rPr>
            <w:noProof/>
            <w:webHidden/>
          </w:rPr>
          <w:fldChar w:fldCharType="separate"/>
        </w:r>
        <w:r w:rsidR="00534EDB">
          <w:rPr>
            <w:noProof/>
            <w:webHidden/>
          </w:rPr>
          <w:t>7</w:t>
        </w:r>
        <w:r w:rsidR="00903D0D">
          <w:rPr>
            <w:noProof/>
            <w:webHidden/>
          </w:rPr>
          <w:fldChar w:fldCharType="end"/>
        </w:r>
      </w:hyperlink>
    </w:p>
    <w:p w:rsidR="00903D0D" w:rsidRDefault="00800499">
      <w:pPr>
        <w:pStyle w:val="Sommario1"/>
        <w:tabs>
          <w:tab w:val="right" w:leader="dot" w:pos="9628"/>
        </w:tabs>
        <w:rPr>
          <w:noProof/>
        </w:rPr>
      </w:pPr>
      <w:hyperlink w:anchor="_Toc204332191" w:history="1">
        <w:r w:rsidR="00903D0D" w:rsidRPr="00CE2470">
          <w:rPr>
            <w:rStyle w:val="Collegamentoipertestuale"/>
            <w:rFonts w:eastAsia="Times New Roman" w:cstheme="minorHAnsi"/>
            <w:noProof/>
          </w:rPr>
          <w:t>Art. 10 – Divieto di doppio finanziamento e possibilità di cumulo di contributi</w:t>
        </w:r>
        <w:r w:rsidR="00903D0D">
          <w:rPr>
            <w:noProof/>
            <w:webHidden/>
          </w:rPr>
          <w:tab/>
        </w:r>
        <w:r w:rsidR="00903D0D">
          <w:rPr>
            <w:noProof/>
            <w:webHidden/>
          </w:rPr>
          <w:fldChar w:fldCharType="begin"/>
        </w:r>
        <w:r w:rsidR="00903D0D">
          <w:rPr>
            <w:noProof/>
            <w:webHidden/>
          </w:rPr>
          <w:instrText xml:space="preserve"> PAGEREF _Toc204332191 \h </w:instrText>
        </w:r>
        <w:r w:rsidR="00903D0D">
          <w:rPr>
            <w:noProof/>
            <w:webHidden/>
          </w:rPr>
        </w:r>
        <w:r w:rsidR="00903D0D">
          <w:rPr>
            <w:noProof/>
            <w:webHidden/>
          </w:rPr>
          <w:fldChar w:fldCharType="separate"/>
        </w:r>
        <w:r w:rsidR="00534EDB">
          <w:rPr>
            <w:noProof/>
            <w:webHidden/>
          </w:rPr>
          <w:t>7</w:t>
        </w:r>
        <w:r w:rsidR="00903D0D">
          <w:rPr>
            <w:noProof/>
            <w:webHidden/>
          </w:rPr>
          <w:fldChar w:fldCharType="end"/>
        </w:r>
      </w:hyperlink>
    </w:p>
    <w:p w:rsidR="00903D0D" w:rsidRDefault="00800499">
      <w:pPr>
        <w:pStyle w:val="Sommario1"/>
        <w:tabs>
          <w:tab w:val="right" w:leader="dot" w:pos="9628"/>
        </w:tabs>
        <w:rPr>
          <w:noProof/>
        </w:rPr>
      </w:pPr>
      <w:hyperlink w:anchor="_Toc204332192" w:history="1">
        <w:r w:rsidR="00903D0D" w:rsidRPr="00CE2470">
          <w:rPr>
            <w:rStyle w:val="Collegamentoipertestuale"/>
            <w:rFonts w:eastAsia="Times New Roman" w:cstheme="minorHAnsi"/>
            <w:noProof/>
          </w:rPr>
          <w:t>Art. 11 - Modalità di erogazione del contributo e di rendicontazione</w:t>
        </w:r>
        <w:r w:rsidR="00903D0D">
          <w:rPr>
            <w:noProof/>
            <w:webHidden/>
          </w:rPr>
          <w:tab/>
        </w:r>
        <w:r w:rsidR="00903D0D">
          <w:rPr>
            <w:noProof/>
            <w:webHidden/>
          </w:rPr>
          <w:fldChar w:fldCharType="begin"/>
        </w:r>
        <w:r w:rsidR="00903D0D">
          <w:rPr>
            <w:noProof/>
            <w:webHidden/>
          </w:rPr>
          <w:instrText xml:space="preserve"> PAGEREF _Toc204332192 \h </w:instrText>
        </w:r>
        <w:r w:rsidR="00903D0D">
          <w:rPr>
            <w:noProof/>
            <w:webHidden/>
          </w:rPr>
        </w:r>
        <w:r w:rsidR="00903D0D">
          <w:rPr>
            <w:noProof/>
            <w:webHidden/>
          </w:rPr>
          <w:fldChar w:fldCharType="separate"/>
        </w:r>
        <w:r w:rsidR="00534EDB">
          <w:rPr>
            <w:noProof/>
            <w:webHidden/>
          </w:rPr>
          <w:t>8</w:t>
        </w:r>
        <w:r w:rsidR="00903D0D">
          <w:rPr>
            <w:noProof/>
            <w:webHidden/>
          </w:rPr>
          <w:fldChar w:fldCharType="end"/>
        </w:r>
      </w:hyperlink>
    </w:p>
    <w:p w:rsidR="00903D0D" w:rsidRDefault="00800499">
      <w:pPr>
        <w:pStyle w:val="Sommario1"/>
        <w:tabs>
          <w:tab w:val="right" w:leader="dot" w:pos="9628"/>
        </w:tabs>
        <w:rPr>
          <w:noProof/>
        </w:rPr>
      </w:pPr>
      <w:hyperlink w:anchor="_Toc204332193" w:history="1">
        <w:r w:rsidR="00903D0D" w:rsidRPr="00CE2470">
          <w:rPr>
            <w:rStyle w:val="Collegamentoipertestuale"/>
            <w:rFonts w:eastAsia="Times New Roman" w:cstheme="minorHAnsi"/>
            <w:noProof/>
          </w:rPr>
          <w:t>Art. 12 – Struttura responsabile</w:t>
        </w:r>
        <w:r w:rsidR="00903D0D">
          <w:rPr>
            <w:noProof/>
            <w:webHidden/>
          </w:rPr>
          <w:tab/>
        </w:r>
        <w:r w:rsidR="00903D0D">
          <w:rPr>
            <w:noProof/>
            <w:webHidden/>
          </w:rPr>
          <w:fldChar w:fldCharType="begin"/>
        </w:r>
        <w:r w:rsidR="00903D0D">
          <w:rPr>
            <w:noProof/>
            <w:webHidden/>
          </w:rPr>
          <w:instrText xml:space="preserve"> PAGEREF _Toc204332193 \h </w:instrText>
        </w:r>
        <w:r w:rsidR="00903D0D">
          <w:rPr>
            <w:noProof/>
            <w:webHidden/>
          </w:rPr>
        </w:r>
        <w:r w:rsidR="00903D0D">
          <w:rPr>
            <w:noProof/>
            <w:webHidden/>
          </w:rPr>
          <w:fldChar w:fldCharType="separate"/>
        </w:r>
        <w:r w:rsidR="00534EDB">
          <w:rPr>
            <w:noProof/>
            <w:webHidden/>
          </w:rPr>
          <w:t>8</w:t>
        </w:r>
        <w:r w:rsidR="00903D0D">
          <w:rPr>
            <w:noProof/>
            <w:webHidden/>
          </w:rPr>
          <w:fldChar w:fldCharType="end"/>
        </w:r>
      </w:hyperlink>
    </w:p>
    <w:p w:rsidR="00903D0D" w:rsidRDefault="00800499">
      <w:pPr>
        <w:pStyle w:val="Sommario1"/>
        <w:tabs>
          <w:tab w:val="right" w:leader="dot" w:pos="9628"/>
        </w:tabs>
        <w:rPr>
          <w:noProof/>
        </w:rPr>
      </w:pPr>
      <w:hyperlink w:anchor="_Toc204332194" w:history="1">
        <w:r w:rsidR="00903D0D" w:rsidRPr="00CE2470">
          <w:rPr>
            <w:rStyle w:val="Collegamentoipertestuale"/>
            <w:rFonts w:eastAsia="Times New Roman" w:cstheme="minorHAnsi"/>
            <w:noProof/>
          </w:rPr>
          <w:t>Art. 13 - Informazione e pubblicità - Trattamento dei dati</w:t>
        </w:r>
        <w:r w:rsidR="00903D0D">
          <w:rPr>
            <w:noProof/>
            <w:webHidden/>
          </w:rPr>
          <w:tab/>
        </w:r>
        <w:r w:rsidR="00903D0D">
          <w:rPr>
            <w:noProof/>
            <w:webHidden/>
          </w:rPr>
          <w:fldChar w:fldCharType="begin"/>
        </w:r>
        <w:r w:rsidR="00903D0D">
          <w:rPr>
            <w:noProof/>
            <w:webHidden/>
          </w:rPr>
          <w:instrText xml:space="preserve"> PAGEREF _Toc204332194 \h </w:instrText>
        </w:r>
        <w:r w:rsidR="00903D0D">
          <w:rPr>
            <w:noProof/>
            <w:webHidden/>
          </w:rPr>
        </w:r>
        <w:r w:rsidR="00903D0D">
          <w:rPr>
            <w:noProof/>
            <w:webHidden/>
          </w:rPr>
          <w:fldChar w:fldCharType="separate"/>
        </w:r>
        <w:r w:rsidR="00534EDB">
          <w:rPr>
            <w:noProof/>
            <w:webHidden/>
          </w:rPr>
          <w:t>9</w:t>
        </w:r>
        <w:r w:rsidR="00903D0D">
          <w:rPr>
            <w:noProof/>
            <w:webHidden/>
          </w:rPr>
          <w:fldChar w:fldCharType="end"/>
        </w:r>
      </w:hyperlink>
    </w:p>
    <w:p w:rsidR="00903D0D" w:rsidRDefault="00800499">
      <w:pPr>
        <w:pStyle w:val="Sommario1"/>
        <w:tabs>
          <w:tab w:val="right" w:leader="dot" w:pos="9628"/>
        </w:tabs>
        <w:rPr>
          <w:noProof/>
        </w:rPr>
      </w:pPr>
      <w:hyperlink w:anchor="_Toc204332195" w:history="1">
        <w:r w:rsidR="00903D0D" w:rsidRPr="00CE2470">
          <w:rPr>
            <w:rStyle w:val="Collegamentoipertestuale"/>
            <w:rFonts w:eastAsia="Times New Roman" w:cstheme="minorHAnsi"/>
            <w:noProof/>
          </w:rPr>
          <w:t>Art. 14 - Norme di rinvio</w:t>
        </w:r>
        <w:r w:rsidR="00903D0D">
          <w:rPr>
            <w:noProof/>
            <w:webHidden/>
          </w:rPr>
          <w:tab/>
        </w:r>
        <w:r w:rsidR="00903D0D">
          <w:rPr>
            <w:noProof/>
            <w:webHidden/>
          </w:rPr>
          <w:fldChar w:fldCharType="begin"/>
        </w:r>
        <w:r w:rsidR="00903D0D">
          <w:rPr>
            <w:noProof/>
            <w:webHidden/>
          </w:rPr>
          <w:instrText xml:space="preserve"> PAGEREF _Toc204332195 \h </w:instrText>
        </w:r>
        <w:r w:rsidR="00903D0D">
          <w:rPr>
            <w:noProof/>
            <w:webHidden/>
          </w:rPr>
        </w:r>
        <w:r w:rsidR="00903D0D">
          <w:rPr>
            <w:noProof/>
            <w:webHidden/>
          </w:rPr>
          <w:fldChar w:fldCharType="separate"/>
        </w:r>
        <w:r w:rsidR="00534EDB">
          <w:rPr>
            <w:noProof/>
            <w:webHidden/>
          </w:rPr>
          <w:t>9</w:t>
        </w:r>
        <w:r w:rsidR="00903D0D">
          <w:rPr>
            <w:noProof/>
            <w:webHidden/>
          </w:rPr>
          <w:fldChar w:fldCharType="end"/>
        </w:r>
      </w:hyperlink>
    </w:p>
    <w:p w:rsidR="00903D0D" w:rsidRDefault="00903D0D" w:rsidP="000648BE">
      <w:pPr>
        <w:pStyle w:val="Titolo1"/>
        <w:spacing w:before="240" w:after="120" w:line="240" w:lineRule="auto"/>
        <w:rPr>
          <w:rFonts w:asciiTheme="minorHAnsi" w:eastAsia="Times New Roman" w:hAnsiTheme="minorHAnsi" w:cstheme="minorHAnsi"/>
          <w:color w:val="auto"/>
        </w:rPr>
      </w:pPr>
      <w:r>
        <w:rPr>
          <w:rFonts w:asciiTheme="minorHAnsi" w:eastAsia="Times New Roman" w:hAnsiTheme="minorHAnsi" w:cstheme="minorHAnsi"/>
          <w:color w:val="auto"/>
        </w:rPr>
        <w:fldChar w:fldCharType="end"/>
      </w:r>
    </w:p>
    <w:p w:rsidR="00903D0D" w:rsidRPr="00903D0D" w:rsidRDefault="00903D0D" w:rsidP="00903D0D">
      <w:pPr>
        <w:rPr>
          <w:sz w:val="28"/>
          <w:szCs w:val="28"/>
        </w:rPr>
      </w:pPr>
      <w:r>
        <w:br w:type="page"/>
      </w:r>
    </w:p>
    <w:p w:rsidR="00C5559A" w:rsidRPr="000648BE" w:rsidRDefault="00C5559A" w:rsidP="000648BE">
      <w:pPr>
        <w:pStyle w:val="Titolo1"/>
        <w:spacing w:before="240" w:after="120" w:line="240" w:lineRule="auto"/>
        <w:rPr>
          <w:rFonts w:asciiTheme="minorHAnsi" w:eastAsia="Times New Roman" w:hAnsiTheme="minorHAnsi" w:cstheme="minorHAnsi"/>
          <w:color w:val="auto"/>
        </w:rPr>
      </w:pPr>
      <w:bookmarkStart w:id="0" w:name="_Toc204332179"/>
      <w:r w:rsidRPr="000648BE">
        <w:rPr>
          <w:rFonts w:asciiTheme="minorHAnsi" w:eastAsia="Times New Roman" w:hAnsiTheme="minorHAnsi" w:cstheme="minorHAnsi"/>
          <w:color w:val="auto"/>
        </w:rPr>
        <w:lastRenderedPageBreak/>
        <w:t>Art. 1 – Finalità e riferimenti programmatici e normativi specifici</w:t>
      </w:r>
      <w:bookmarkEnd w:id="0"/>
    </w:p>
    <w:p w:rsidR="00C5559A" w:rsidRPr="00C5559A" w:rsidRDefault="00C5559A" w:rsidP="00C5559A">
      <w:pPr>
        <w:spacing w:after="120" w:line="240" w:lineRule="auto"/>
        <w:jc w:val="both"/>
        <w:rPr>
          <w:rFonts w:ascii="Calibri" w:eastAsia="Cambria" w:hAnsi="Calibri" w:cs="Times New Roman"/>
          <w:sz w:val="24"/>
          <w:szCs w:val="24"/>
        </w:rPr>
      </w:pPr>
      <w:r w:rsidRPr="00C5559A">
        <w:rPr>
          <w:rFonts w:ascii="Calibri" w:eastAsia="Cambria" w:hAnsi="Calibri" w:cs="Times New Roman"/>
          <w:sz w:val="24"/>
          <w:szCs w:val="24"/>
        </w:rPr>
        <w:t xml:space="preserve">La Regione Puglia, ai sensi dell’articolo 3 della Costituzione della Repubblica italiana, dell’articolo 8 della L. n. 104/1992 </w:t>
      </w:r>
      <w:r w:rsidRPr="00C5559A">
        <w:rPr>
          <w:rFonts w:ascii="Calibri" w:eastAsia="Cambria" w:hAnsi="Calibri" w:cs="Times New Roman"/>
          <w:i/>
          <w:sz w:val="24"/>
          <w:szCs w:val="24"/>
        </w:rPr>
        <w:t>“Legge-quadro per l’assistenza, l’integrazione sociale e i diritti delle persone handicappate”</w:t>
      </w:r>
      <w:r w:rsidRPr="00C5559A">
        <w:rPr>
          <w:rFonts w:ascii="Calibri" w:eastAsia="Cambria" w:hAnsi="Calibri" w:cs="Times New Roman"/>
          <w:sz w:val="24"/>
          <w:szCs w:val="24"/>
        </w:rPr>
        <w:t xml:space="preserve">, dell’articolo 10 dello Statuto della Regione Puglia, e dell’articolo 1, comma 4, lettera c), della legge regionale 10 aprile 2015, n. 17 </w:t>
      </w:r>
      <w:r w:rsidRPr="00C5559A">
        <w:rPr>
          <w:rFonts w:ascii="Calibri" w:eastAsia="Cambria" w:hAnsi="Calibri" w:cs="Times New Roman"/>
          <w:i/>
          <w:sz w:val="24"/>
          <w:szCs w:val="24"/>
        </w:rPr>
        <w:t>“Disciplina della tutela e dell’uso della costa”</w:t>
      </w:r>
      <w:r w:rsidRPr="00C5559A">
        <w:rPr>
          <w:rFonts w:ascii="Calibri" w:eastAsia="Cambria" w:hAnsi="Calibri" w:cs="Times New Roman"/>
          <w:sz w:val="24"/>
          <w:szCs w:val="24"/>
        </w:rPr>
        <w:t xml:space="preserve">, riconosce e sostiene il diritto delle persone </w:t>
      </w:r>
      <w:r w:rsidR="000B3CDF">
        <w:rPr>
          <w:rFonts w:ascii="Calibri" w:eastAsia="Cambria" w:hAnsi="Calibri" w:cs="Times New Roman"/>
          <w:sz w:val="24"/>
          <w:szCs w:val="24"/>
        </w:rPr>
        <w:t>con disabilità</w:t>
      </w:r>
      <w:r w:rsidRPr="00C5559A">
        <w:rPr>
          <w:rFonts w:ascii="Calibri" w:eastAsia="Cambria" w:hAnsi="Calibri" w:cs="Times New Roman"/>
          <w:sz w:val="24"/>
          <w:szCs w:val="24"/>
        </w:rPr>
        <w:t xml:space="preserve"> a una piena integrazione nella collettività, garantendo loro una libertà di accesso e fruizione delle aree deman</w:t>
      </w:r>
      <w:r w:rsidR="000B3CDF">
        <w:rPr>
          <w:rFonts w:ascii="Calibri" w:eastAsia="Cambria" w:hAnsi="Calibri" w:cs="Times New Roman"/>
          <w:sz w:val="24"/>
          <w:szCs w:val="24"/>
        </w:rPr>
        <w:t xml:space="preserve">iali destinate alla balneazione, anche in </w:t>
      </w:r>
      <w:r w:rsidR="000B3CDF" w:rsidRPr="000B3CDF">
        <w:rPr>
          <w:rFonts w:ascii="Calibri" w:eastAsia="Cambria" w:hAnsi="Calibri" w:cs="Times New Roman"/>
          <w:sz w:val="24"/>
          <w:szCs w:val="24"/>
        </w:rPr>
        <w:t>ossequio ai principi fondamentali di tutela dei diritti umani e di rispe</w:t>
      </w:r>
      <w:r w:rsidR="000B3CDF">
        <w:rPr>
          <w:rFonts w:ascii="Calibri" w:eastAsia="Cambria" w:hAnsi="Calibri" w:cs="Times New Roman"/>
          <w:sz w:val="24"/>
          <w:szCs w:val="24"/>
        </w:rPr>
        <w:t>tto della dignità della persona</w:t>
      </w:r>
      <w:r w:rsidR="000B3CDF" w:rsidRPr="000B3CDF">
        <w:rPr>
          <w:rFonts w:ascii="Calibri" w:eastAsia="Cambria" w:hAnsi="Calibri" w:cs="Times New Roman"/>
          <w:sz w:val="24"/>
          <w:szCs w:val="24"/>
        </w:rPr>
        <w:t xml:space="preserve"> in coerenza con la Carta dei diritti fondamentali dell’Uni</w:t>
      </w:r>
      <w:r w:rsidR="000B3CDF">
        <w:rPr>
          <w:rFonts w:ascii="Calibri" w:eastAsia="Cambria" w:hAnsi="Calibri" w:cs="Times New Roman"/>
          <w:sz w:val="24"/>
          <w:szCs w:val="24"/>
        </w:rPr>
        <w:t>one europea del 7 dicembre 2000 e</w:t>
      </w:r>
      <w:r w:rsidR="000B3CDF" w:rsidRPr="000B3CDF">
        <w:rPr>
          <w:rFonts w:ascii="Calibri" w:eastAsia="Cambria" w:hAnsi="Calibri" w:cs="Times New Roman"/>
          <w:sz w:val="24"/>
          <w:szCs w:val="24"/>
        </w:rPr>
        <w:t xml:space="preserve"> </w:t>
      </w:r>
      <w:r w:rsidR="000B3CDF">
        <w:rPr>
          <w:rFonts w:ascii="Calibri" w:eastAsia="Cambria" w:hAnsi="Calibri" w:cs="Times New Roman"/>
          <w:sz w:val="24"/>
          <w:szCs w:val="24"/>
        </w:rPr>
        <w:t>la</w:t>
      </w:r>
      <w:r w:rsidR="000B3CDF" w:rsidRPr="000B3CDF">
        <w:rPr>
          <w:rFonts w:ascii="Calibri" w:eastAsia="Cambria" w:hAnsi="Calibri" w:cs="Times New Roman"/>
          <w:sz w:val="24"/>
          <w:szCs w:val="24"/>
        </w:rPr>
        <w:t xml:space="preserve"> Convenzione ONU sui Diritti delle Persone con Disabilità (UNCRPD) del 13 dicembre 2006</w:t>
      </w:r>
      <w:r w:rsidR="000B3CDF">
        <w:rPr>
          <w:rFonts w:ascii="Calibri" w:eastAsia="Cambria" w:hAnsi="Calibri" w:cs="Times New Roman"/>
          <w:sz w:val="24"/>
          <w:szCs w:val="24"/>
        </w:rPr>
        <w:t>.</w:t>
      </w:r>
    </w:p>
    <w:p w:rsidR="00C5559A" w:rsidRPr="00C5559A" w:rsidRDefault="00C5559A" w:rsidP="00C5559A">
      <w:pPr>
        <w:spacing w:after="120" w:line="240" w:lineRule="auto"/>
        <w:jc w:val="both"/>
        <w:rPr>
          <w:rFonts w:ascii="Calibri" w:eastAsia="Cambria" w:hAnsi="Calibri" w:cs="Times New Roman"/>
          <w:sz w:val="24"/>
          <w:szCs w:val="24"/>
        </w:rPr>
      </w:pPr>
      <w:r w:rsidRPr="00C5559A">
        <w:rPr>
          <w:rFonts w:ascii="Calibri" w:eastAsia="Cambria" w:hAnsi="Calibri" w:cs="Times New Roman"/>
          <w:sz w:val="24"/>
          <w:szCs w:val="24"/>
        </w:rPr>
        <w:t>In attuazione delle predette finalità di tutela della disabilità, la L.R. 3 ottobre 2018, n. 48, “</w:t>
      </w:r>
      <w:r w:rsidRPr="00C5559A">
        <w:rPr>
          <w:rFonts w:ascii="Calibri" w:eastAsia="Cambria" w:hAnsi="Calibri" w:cs="Times New Roman"/>
          <w:i/>
          <w:sz w:val="24"/>
          <w:szCs w:val="24"/>
        </w:rPr>
        <w:t>Norme a sostegno dell’accessibilità delle aree demaniali destinate alla libera balneazione per le persone diversamente abili</w:t>
      </w:r>
      <w:r w:rsidRPr="00C5559A">
        <w:rPr>
          <w:rFonts w:ascii="Calibri" w:eastAsia="Cambria" w:hAnsi="Calibri" w:cs="Times New Roman"/>
          <w:sz w:val="24"/>
          <w:szCs w:val="24"/>
        </w:rPr>
        <w:t>”, consente l'erogazione di incentivi alle Amministrazioni comunali per la realizzazione di interventi volti ad assicurare la totale accessibilità e fruibilità delle spiagge riservate alla libera balneazione, previste nel Piano Regionale delle Coste, alle persone diversamente abili.</w:t>
      </w:r>
    </w:p>
    <w:p w:rsidR="00C5559A" w:rsidRPr="00C5559A" w:rsidRDefault="00C5559A" w:rsidP="00C5559A">
      <w:pPr>
        <w:spacing w:after="120" w:line="240" w:lineRule="auto"/>
        <w:jc w:val="both"/>
        <w:rPr>
          <w:rFonts w:ascii="Calibri" w:eastAsia="Cambria" w:hAnsi="Calibri" w:cs="Times New Roman"/>
          <w:sz w:val="24"/>
          <w:szCs w:val="24"/>
        </w:rPr>
      </w:pPr>
      <w:r w:rsidRPr="00C5559A">
        <w:rPr>
          <w:rFonts w:ascii="Calibri" w:eastAsia="Cambria" w:hAnsi="Calibri" w:cs="Times New Roman"/>
          <w:sz w:val="24"/>
          <w:szCs w:val="24"/>
        </w:rPr>
        <w:t xml:space="preserve">La Giunta regionale, con proprio atto n. 2160 del 29/11/2018, ha emanato le </w:t>
      </w:r>
      <w:r w:rsidRPr="00C5559A">
        <w:rPr>
          <w:rFonts w:ascii="Calibri" w:eastAsia="Cambria" w:hAnsi="Calibri" w:cs="Times New Roman"/>
          <w:i/>
          <w:sz w:val="24"/>
          <w:szCs w:val="24"/>
        </w:rPr>
        <w:t>"Linee guida"</w:t>
      </w:r>
      <w:r w:rsidRPr="00C5559A">
        <w:rPr>
          <w:rFonts w:ascii="Calibri" w:eastAsia="Cambria" w:hAnsi="Calibri" w:cs="Times New Roman"/>
          <w:sz w:val="24"/>
          <w:szCs w:val="24"/>
        </w:rPr>
        <w:t xml:space="preserve"> per l'erogazione dei contributi a favore dei Comuni costieri volte all’individuazione delle modalità di attuazione della suddetta previsione normativa, unitamente ai criteri e alle modalità di erogazione e rendicontazione per l'ottenimento del contributo.</w:t>
      </w:r>
    </w:p>
    <w:p w:rsidR="00C5559A" w:rsidRPr="00C5559A" w:rsidRDefault="00C5559A" w:rsidP="00C5559A">
      <w:pPr>
        <w:suppressAutoHyphens/>
        <w:spacing w:after="120" w:line="240" w:lineRule="auto"/>
        <w:jc w:val="both"/>
        <w:rPr>
          <w:rFonts w:ascii="Calibri" w:eastAsia="Cambria" w:hAnsi="Calibri" w:cs="Calibri"/>
          <w:iCs/>
          <w:sz w:val="24"/>
          <w:szCs w:val="24"/>
          <w:lang w:eastAsia="zh-CN"/>
        </w:rPr>
      </w:pPr>
      <w:r w:rsidRPr="00C5559A">
        <w:rPr>
          <w:rFonts w:ascii="Calibri" w:eastAsia="Cambria" w:hAnsi="Calibri" w:cs="Calibri"/>
          <w:iCs/>
          <w:sz w:val="24"/>
          <w:szCs w:val="24"/>
          <w:lang w:eastAsia="zh-CN"/>
        </w:rPr>
        <w:t>La legge regionale n.32/2022 (Legge di stabilità 2023) con l’art. 77, comma 1, ha introdotto l’art. 14 bis nella L.R. n.17/2015, il cui primo comma recita:</w:t>
      </w:r>
    </w:p>
    <w:p w:rsidR="00C5559A" w:rsidRDefault="00C5559A" w:rsidP="00C5559A">
      <w:pPr>
        <w:suppressAutoHyphens/>
        <w:spacing w:after="120" w:line="240" w:lineRule="auto"/>
        <w:jc w:val="both"/>
        <w:rPr>
          <w:rFonts w:ascii="Calibri" w:eastAsia="Cambria" w:hAnsi="Calibri" w:cs="Calibri"/>
          <w:i/>
          <w:iCs/>
          <w:sz w:val="24"/>
          <w:szCs w:val="24"/>
          <w:lang w:eastAsia="zh-CN"/>
        </w:rPr>
      </w:pPr>
      <w:r w:rsidRPr="00C5559A">
        <w:rPr>
          <w:rFonts w:ascii="Calibri" w:eastAsia="Cambria" w:hAnsi="Calibri" w:cs="Calibri"/>
          <w:i/>
          <w:iCs/>
          <w:sz w:val="24"/>
          <w:szCs w:val="24"/>
          <w:lang w:eastAsia="zh-CN"/>
        </w:rPr>
        <w:t>“1. Al fine di consentire alle persone diversamente abili la piena accessibilità e fruibilità delle aree demaniali marittime destinate alla libera balneazione, nell’ambito della quota destinata a spiagge libere con servizi di cui al comma 7 dell’articolo 14, ovvero a spiagge libere, ogni comune costiero prevede almeno un’area che, in misura maggiore rispetto ai normali interventi per assicurare l’accesso al mare dei disabili previsti dalla normativa in materia, garantisca la piena fruibilità e accessibilità dell’intera area individuata, attraverso un’offerta di servizi completa e in misura prevalente specifica per le esigenze dei disabili e la relativa organizzazione, in aderenza alle linee guida previste nel comma 2”.</w:t>
      </w:r>
    </w:p>
    <w:p w:rsidR="00C5559A" w:rsidRPr="00C5559A" w:rsidRDefault="00C5559A" w:rsidP="00C5559A">
      <w:pPr>
        <w:suppressAutoHyphens/>
        <w:spacing w:after="120" w:line="240" w:lineRule="auto"/>
        <w:jc w:val="both"/>
        <w:rPr>
          <w:rFonts w:ascii="Calibri" w:eastAsia="Cambria" w:hAnsi="Calibri" w:cs="Calibri"/>
          <w:iCs/>
          <w:sz w:val="24"/>
          <w:szCs w:val="24"/>
          <w:lang w:eastAsia="zh-CN"/>
        </w:rPr>
      </w:pPr>
      <w:r w:rsidRPr="0088615E">
        <w:rPr>
          <w:rFonts w:ascii="Calibri" w:eastAsia="Cambria" w:hAnsi="Calibri" w:cs="Calibri"/>
          <w:iCs/>
          <w:sz w:val="24"/>
          <w:szCs w:val="24"/>
          <w:lang w:eastAsia="zh-CN"/>
        </w:rPr>
        <w:t>L’Ordinanza balneare 202</w:t>
      </w:r>
      <w:r w:rsidR="0088615E" w:rsidRPr="0088615E">
        <w:rPr>
          <w:rFonts w:ascii="Calibri" w:eastAsia="Cambria" w:hAnsi="Calibri" w:cs="Calibri"/>
          <w:iCs/>
          <w:sz w:val="24"/>
          <w:szCs w:val="24"/>
          <w:lang w:eastAsia="zh-CN"/>
        </w:rPr>
        <w:t>6</w:t>
      </w:r>
      <w:r w:rsidRPr="0088615E">
        <w:rPr>
          <w:rFonts w:ascii="Calibri" w:eastAsia="Cambria" w:hAnsi="Calibri" w:cs="Calibri"/>
          <w:iCs/>
          <w:sz w:val="24"/>
          <w:szCs w:val="24"/>
          <w:lang w:eastAsia="zh-CN"/>
        </w:rPr>
        <w:t xml:space="preserve">, approvata con A.D. </w:t>
      </w:r>
      <w:r w:rsidR="0088615E" w:rsidRPr="0088615E">
        <w:rPr>
          <w:rFonts w:ascii="Calibri" w:eastAsia="Cambria" w:hAnsi="Calibri" w:cs="Calibri"/>
          <w:iCs/>
          <w:sz w:val="24"/>
          <w:szCs w:val="24"/>
          <w:lang w:eastAsia="zh-CN"/>
        </w:rPr>
        <w:t>n.</w:t>
      </w:r>
      <w:r w:rsidR="0088615E">
        <w:rPr>
          <w:rFonts w:ascii="Calibri" w:eastAsia="Cambria" w:hAnsi="Calibri" w:cs="Calibri"/>
          <w:iCs/>
          <w:sz w:val="24"/>
          <w:szCs w:val="24"/>
          <w:lang w:eastAsia="zh-CN"/>
        </w:rPr>
        <w:t xml:space="preserve"> 215 del 15/04/</w:t>
      </w:r>
      <w:r w:rsidR="0088615E" w:rsidRPr="0088615E">
        <w:rPr>
          <w:rFonts w:ascii="Calibri" w:eastAsia="Cambria" w:hAnsi="Calibri" w:cs="Calibri"/>
          <w:iCs/>
          <w:sz w:val="24"/>
          <w:szCs w:val="24"/>
          <w:lang w:eastAsia="zh-CN"/>
        </w:rPr>
        <w:t>2026</w:t>
      </w:r>
      <w:r w:rsidRPr="00C5559A">
        <w:rPr>
          <w:rFonts w:ascii="Calibri" w:eastAsia="Cambria" w:hAnsi="Calibri" w:cs="Calibri"/>
          <w:iCs/>
          <w:sz w:val="24"/>
          <w:szCs w:val="24"/>
          <w:lang w:eastAsia="zh-CN"/>
        </w:rPr>
        <w:t>, all’art. 5</w:t>
      </w:r>
      <w:r w:rsidRPr="0088615E">
        <w:rPr>
          <w:rFonts w:ascii="Calibri" w:eastAsia="Cambria" w:hAnsi="Calibri" w:cs="Calibri"/>
          <w:iCs/>
          <w:sz w:val="24"/>
          <w:szCs w:val="24"/>
          <w:lang w:eastAsia="zh-CN"/>
        </w:rPr>
        <w:t xml:space="preserve"> “Disposizioni sulla fruibilità e il decoro delle spiagge libere”</w:t>
      </w:r>
      <w:r w:rsidRPr="00C5559A">
        <w:rPr>
          <w:rFonts w:ascii="Calibri" w:eastAsia="Cambria" w:hAnsi="Calibri" w:cs="Calibri"/>
          <w:iCs/>
          <w:sz w:val="24"/>
          <w:szCs w:val="24"/>
          <w:lang w:eastAsia="zh-CN"/>
        </w:rPr>
        <w:t xml:space="preserve"> prevede, in particolare, che i Comuni costieri abbiano l’obbligo di: </w:t>
      </w:r>
    </w:p>
    <w:p w:rsidR="00C5559A" w:rsidRPr="00C5559A" w:rsidRDefault="00C5559A" w:rsidP="00C5559A">
      <w:pPr>
        <w:numPr>
          <w:ilvl w:val="0"/>
          <w:numId w:val="4"/>
        </w:numPr>
        <w:suppressAutoHyphens/>
        <w:spacing w:after="120" w:line="240" w:lineRule="auto"/>
        <w:ind w:left="426" w:hanging="284"/>
        <w:jc w:val="both"/>
        <w:rPr>
          <w:rFonts w:ascii="Calibri" w:eastAsia="Cambria" w:hAnsi="Calibri" w:cs="Calibri"/>
          <w:iCs/>
          <w:sz w:val="24"/>
          <w:szCs w:val="24"/>
          <w:lang w:eastAsia="zh-CN"/>
        </w:rPr>
      </w:pPr>
      <w:r w:rsidRPr="00C5559A">
        <w:rPr>
          <w:rFonts w:ascii="Calibri" w:eastAsia="Cambria" w:hAnsi="Calibri" w:cs="Calibri"/>
          <w:iCs/>
          <w:sz w:val="24"/>
          <w:szCs w:val="24"/>
          <w:lang w:eastAsia="zh-CN"/>
        </w:rPr>
        <w:t>rendere perfettamente fruibili, anche ai soggetti diversamente abili, gli accessi pubblici al mare esistenti,</w:t>
      </w:r>
      <w:r w:rsidRPr="00C5559A">
        <w:rPr>
          <w:rFonts w:ascii="Cambria" w:eastAsia="Cambria" w:hAnsi="Cambria" w:cs="Times New Roman"/>
          <w:sz w:val="24"/>
          <w:szCs w:val="24"/>
        </w:rPr>
        <w:t xml:space="preserve"> </w:t>
      </w:r>
      <w:r w:rsidRPr="00C5559A">
        <w:rPr>
          <w:rFonts w:ascii="Calibri" w:eastAsia="Cambria" w:hAnsi="Calibri" w:cs="Calibri"/>
          <w:iCs/>
          <w:sz w:val="24"/>
          <w:szCs w:val="24"/>
          <w:lang w:eastAsia="zh-CN"/>
        </w:rPr>
        <w:t>garantendo la costante pulizia e sistemazione per la loro regolare percorribilità;</w:t>
      </w:r>
    </w:p>
    <w:p w:rsidR="00C5559A" w:rsidRDefault="00C5559A" w:rsidP="00C5559A">
      <w:pPr>
        <w:numPr>
          <w:ilvl w:val="0"/>
          <w:numId w:val="4"/>
        </w:numPr>
        <w:suppressAutoHyphens/>
        <w:spacing w:after="120" w:line="240" w:lineRule="auto"/>
        <w:ind w:left="426" w:hanging="284"/>
        <w:jc w:val="both"/>
        <w:rPr>
          <w:rFonts w:ascii="Calibri" w:eastAsia="Cambria" w:hAnsi="Calibri" w:cs="Calibri"/>
          <w:iCs/>
          <w:sz w:val="24"/>
          <w:szCs w:val="24"/>
          <w:lang w:eastAsia="zh-CN"/>
        </w:rPr>
      </w:pPr>
      <w:r w:rsidRPr="00C5559A">
        <w:rPr>
          <w:rFonts w:ascii="Calibri" w:eastAsia="Cambria" w:hAnsi="Calibri" w:cs="Calibri"/>
          <w:iCs/>
          <w:sz w:val="24"/>
          <w:szCs w:val="24"/>
          <w:lang w:eastAsia="zh-CN"/>
        </w:rPr>
        <w:t xml:space="preserve">e, compatibilmente con le esigenze di tutela ambientale, predisporre, ai fini della concreta fruibilità delle spiagge libere e del mare territoriale anche da parte dei soggetti diversamente </w:t>
      </w:r>
      <w:r w:rsidRPr="00C5559A">
        <w:rPr>
          <w:rFonts w:ascii="Calibri" w:eastAsia="Cambria" w:hAnsi="Calibri" w:cs="Calibri"/>
          <w:iCs/>
          <w:sz w:val="24"/>
          <w:szCs w:val="24"/>
          <w:lang w:eastAsia="zh-CN"/>
        </w:rPr>
        <w:lastRenderedPageBreak/>
        <w:t>abili, idonei percorsi perpendicolari alla battigia e fino al raggiungimento della stessa, con apposite pedane amovibili, nonché installare sufficienti ed idonei servizi igienici.</w:t>
      </w:r>
    </w:p>
    <w:p w:rsidR="00E45F82" w:rsidRDefault="0088615E" w:rsidP="00E45F82">
      <w:pPr>
        <w:pStyle w:val="Testocommento"/>
        <w:spacing w:after="60" w:line="276" w:lineRule="auto"/>
        <w:jc w:val="both"/>
        <w:rPr>
          <w:rFonts w:eastAsia="Cambria"/>
          <w:sz w:val="24"/>
          <w:szCs w:val="24"/>
          <w:lang w:eastAsia="zh-CN"/>
        </w:rPr>
      </w:pPr>
      <w:r>
        <w:rPr>
          <w:rFonts w:eastAsia="Cambria"/>
          <w:iCs/>
          <w:sz w:val="24"/>
          <w:szCs w:val="24"/>
          <w:lang w:eastAsia="zh-CN"/>
        </w:rPr>
        <w:t>L’</w:t>
      </w:r>
      <w:r w:rsidRPr="0088615E">
        <w:rPr>
          <w:rFonts w:eastAsia="Cambria"/>
          <w:iCs/>
          <w:sz w:val="24"/>
          <w:szCs w:val="24"/>
          <w:lang w:eastAsia="zh-CN"/>
        </w:rPr>
        <w:t xml:space="preserve"> </w:t>
      </w:r>
      <w:r w:rsidRPr="0088615E">
        <w:rPr>
          <w:rFonts w:eastAsia="Cambria"/>
          <w:i/>
          <w:iCs/>
          <w:sz w:val="24"/>
          <w:szCs w:val="24"/>
          <w:lang w:eastAsia="zh-CN"/>
        </w:rPr>
        <w:t>“Avviso per la selezione di proposte progettuali finalizzate alla valorizzazione delle spiagge libere della costa pugliese, a servizio della migliore fruibilità e balneazione”</w:t>
      </w:r>
      <w:r w:rsidR="00E45F82">
        <w:rPr>
          <w:rFonts w:eastAsia="Cambria"/>
          <w:i/>
          <w:iCs/>
          <w:sz w:val="24"/>
          <w:szCs w:val="24"/>
          <w:lang w:eastAsia="zh-CN"/>
        </w:rPr>
        <w:t xml:space="preserve"> (</w:t>
      </w:r>
      <w:r w:rsidR="00E45F82" w:rsidRPr="00E45F82">
        <w:rPr>
          <w:rFonts w:eastAsia="Cambria"/>
          <w:sz w:val="24"/>
          <w:szCs w:val="24"/>
          <w:lang w:eastAsia="zh-CN"/>
        </w:rPr>
        <w:t>POC PUGLIA 2021-2027</w:t>
      </w:r>
      <w:r w:rsidR="00E45F82">
        <w:rPr>
          <w:rFonts w:eastAsia="Cambria"/>
          <w:sz w:val="24"/>
          <w:szCs w:val="24"/>
          <w:lang w:eastAsia="zh-CN"/>
        </w:rPr>
        <w:t xml:space="preserve">, </w:t>
      </w:r>
      <w:r w:rsidR="00E45F82" w:rsidRPr="00E45F82">
        <w:rPr>
          <w:rFonts w:eastAsia="Cambria"/>
          <w:sz w:val="24"/>
          <w:szCs w:val="24"/>
          <w:lang w:eastAsia="zh-CN"/>
        </w:rPr>
        <w:t>CIPESS 6/2025</w:t>
      </w:r>
      <w:r w:rsidR="00E45F82">
        <w:rPr>
          <w:rFonts w:eastAsia="Cambria"/>
          <w:sz w:val="24"/>
          <w:szCs w:val="24"/>
          <w:lang w:eastAsia="zh-CN"/>
        </w:rPr>
        <w:t xml:space="preserve">, </w:t>
      </w:r>
      <w:r w:rsidR="00E45F82" w:rsidRPr="00E45F82">
        <w:rPr>
          <w:rFonts w:eastAsia="Cambria"/>
          <w:sz w:val="24"/>
          <w:szCs w:val="24"/>
          <w:lang w:eastAsia="zh-CN"/>
        </w:rPr>
        <w:t xml:space="preserve">Area tematica </w:t>
      </w:r>
      <w:r w:rsidR="00E45F82" w:rsidRPr="00042FCE">
        <w:rPr>
          <w:rFonts w:eastAsia="Cambria"/>
          <w:i/>
          <w:sz w:val="24"/>
          <w:szCs w:val="24"/>
          <w:lang w:eastAsia="zh-CN"/>
        </w:rPr>
        <w:t>“06 Cultura”</w:t>
      </w:r>
      <w:r w:rsidR="00E45F82" w:rsidRPr="00E45F82">
        <w:rPr>
          <w:rFonts w:eastAsia="Cambria"/>
          <w:sz w:val="24"/>
          <w:szCs w:val="24"/>
          <w:lang w:eastAsia="zh-CN"/>
        </w:rPr>
        <w:t xml:space="preserve"> - Linea di intervento 06.02 </w:t>
      </w:r>
      <w:r w:rsidR="00E45F82" w:rsidRPr="00042FCE">
        <w:rPr>
          <w:rFonts w:eastAsia="Cambria"/>
          <w:i/>
          <w:sz w:val="24"/>
          <w:szCs w:val="24"/>
          <w:lang w:eastAsia="zh-CN"/>
        </w:rPr>
        <w:t>“Attività culturali - A.2. “Interventi strategici per la valorizzazione turistica del territorio”</w:t>
      </w:r>
      <w:r w:rsidR="00E45F82">
        <w:rPr>
          <w:rFonts w:eastAsia="Cambria"/>
          <w:sz w:val="24"/>
          <w:szCs w:val="24"/>
          <w:lang w:eastAsia="zh-CN"/>
        </w:rPr>
        <w:t xml:space="preserve">), </w:t>
      </w:r>
      <w:r w:rsidR="00B24340">
        <w:rPr>
          <w:rFonts w:eastAsia="Cambria"/>
          <w:sz w:val="24"/>
          <w:szCs w:val="24"/>
          <w:lang w:eastAsia="zh-CN"/>
        </w:rPr>
        <w:t xml:space="preserve">approvato con diverso procedimento in concomitanza col presente Avviso, </w:t>
      </w:r>
      <w:r w:rsidR="00E45F82" w:rsidRPr="00E45F82">
        <w:rPr>
          <w:rFonts w:eastAsia="Cambria"/>
          <w:sz w:val="24"/>
          <w:szCs w:val="24"/>
          <w:lang w:eastAsia="zh-CN"/>
        </w:rPr>
        <w:t xml:space="preserve">attraverso la selezione di proposte progettuali presentate dai Comuni costieri </w:t>
      </w:r>
      <w:r w:rsidR="00B24340">
        <w:rPr>
          <w:rFonts w:eastAsia="Cambria"/>
          <w:sz w:val="24"/>
          <w:szCs w:val="24"/>
          <w:lang w:eastAsia="zh-CN"/>
        </w:rPr>
        <w:t>sostiene</w:t>
      </w:r>
      <w:r w:rsidR="00042FCE" w:rsidRPr="00E45F82">
        <w:rPr>
          <w:rFonts w:eastAsia="Cambria"/>
          <w:sz w:val="24"/>
          <w:szCs w:val="24"/>
          <w:lang w:eastAsia="zh-CN"/>
        </w:rPr>
        <w:t>, tra l’altro</w:t>
      </w:r>
      <w:r w:rsidR="00042FCE">
        <w:rPr>
          <w:rFonts w:eastAsia="Cambria"/>
          <w:sz w:val="24"/>
          <w:szCs w:val="24"/>
          <w:lang w:eastAsia="zh-CN"/>
        </w:rPr>
        <w:t>,</w:t>
      </w:r>
      <w:r w:rsidR="00E45F82">
        <w:rPr>
          <w:rFonts w:eastAsia="Cambria"/>
          <w:sz w:val="24"/>
          <w:szCs w:val="24"/>
          <w:lang w:eastAsia="zh-CN"/>
        </w:rPr>
        <w:t xml:space="preserve"> interventi capaci di</w:t>
      </w:r>
      <w:r w:rsidR="00E45F82" w:rsidRPr="00E45F82">
        <w:rPr>
          <w:rFonts w:eastAsia="Cambria"/>
          <w:sz w:val="24"/>
          <w:szCs w:val="24"/>
          <w:lang w:eastAsia="zh-CN"/>
        </w:rPr>
        <w:t xml:space="preserve"> migliorare la fruizione delle spiagge libere mediante l’installazione o l’adeguamento di servizi essenziali (quali percorsi e passerelle, dotazioni igienico‑sanitarie, punti d’ombra, aree attrezzate, sist</w:t>
      </w:r>
      <w:r w:rsidR="00E45F82">
        <w:rPr>
          <w:rFonts w:eastAsia="Cambria"/>
          <w:sz w:val="24"/>
          <w:szCs w:val="24"/>
          <w:lang w:eastAsia="zh-CN"/>
        </w:rPr>
        <w:t xml:space="preserve">emi di sicurezza e salvataggio) e </w:t>
      </w:r>
      <w:r w:rsidR="00E45F82" w:rsidRPr="00E45F82">
        <w:rPr>
          <w:rFonts w:eastAsia="Cambria"/>
          <w:sz w:val="24"/>
          <w:szCs w:val="24"/>
          <w:lang w:eastAsia="zh-CN"/>
        </w:rPr>
        <w:t>rendere accessibili i luoghi di balneazione a persone con disabilità, famiglie, anziani e utenti vulnerabili, nel rispetto dei principi di inclusione e parità di trattamento.</w:t>
      </w:r>
    </w:p>
    <w:p w:rsidR="0044474A" w:rsidRPr="00361D64" w:rsidRDefault="005629DF" w:rsidP="0044474A">
      <w:pPr>
        <w:pStyle w:val="Testocommento"/>
        <w:spacing w:after="60" w:line="276" w:lineRule="auto"/>
        <w:jc w:val="both"/>
        <w:rPr>
          <w:rFonts w:asciiTheme="minorHAnsi" w:eastAsia="Cambria" w:hAnsiTheme="minorHAnsi" w:cstheme="minorHAnsi"/>
          <w:sz w:val="24"/>
          <w:szCs w:val="24"/>
          <w:lang w:eastAsia="zh-CN"/>
        </w:rPr>
      </w:pPr>
      <w:r w:rsidRPr="00361D64">
        <w:rPr>
          <w:rFonts w:asciiTheme="minorHAnsi" w:eastAsia="Cambria" w:hAnsiTheme="minorHAnsi" w:cstheme="minorHAnsi"/>
          <w:sz w:val="24"/>
          <w:szCs w:val="24"/>
          <w:lang w:eastAsia="zh-CN"/>
        </w:rPr>
        <w:t xml:space="preserve">A seguito di interlocuzioni con </w:t>
      </w:r>
      <w:r w:rsidR="0044474A" w:rsidRPr="00361D64">
        <w:rPr>
          <w:rFonts w:asciiTheme="minorHAnsi" w:eastAsia="Cambria" w:hAnsiTheme="minorHAnsi" w:cstheme="minorHAnsi"/>
          <w:sz w:val="24"/>
          <w:szCs w:val="24"/>
          <w:lang w:eastAsia="zh-CN"/>
        </w:rPr>
        <w:t xml:space="preserve">il Garante Regionale dei Diritti delle Persone con disabilità e con l’Assessore regionale con delega alle </w:t>
      </w:r>
      <w:r w:rsidR="0044474A" w:rsidRPr="00361D64">
        <w:rPr>
          <w:rFonts w:asciiTheme="minorHAnsi" w:hAnsiTheme="minorHAnsi" w:cstheme="minorHAnsi"/>
          <w:color w:val="212529"/>
          <w:sz w:val="24"/>
          <w:szCs w:val="24"/>
          <w:shd w:val="clear" w:color="auto" w:fill="FFFFFF"/>
        </w:rPr>
        <w:t>Politiche per il mare e la costa</w:t>
      </w:r>
      <w:r w:rsidR="0044474A" w:rsidRPr="00361D64">
        <w:rPr>
          <w:rFonts w:asciiTheme="minorHAnsi" w:eastAsia="Cambria" w:hAnsiTheme="minorHAnsi" w:cstheme="minorHAnsi"/>
          <w:sz w:val="24"/>
          <w:szCs w:val="24"/>
          <w:lang w:eastAsia="zh-CN"/>
        </w:rPr>
        <w:t xml:space="preserve"> </w:t>
      </w:r>
      <w:r w:rsidRPr="00361D64">
        <w:rPr>
          <w:rFonts w:asciiTheme="minorHAnsi" w:eastAsia="Cambria" w:hAnsiTheme="minorHAnsi" w:cstheme="minorHAnsi"/>
          <w:sz w:val="24"/>
          <w:szCs w:val="24"/>
          <w:lang w:eastAsia="zh-CN"/>
        </w:rPr>
        <w:t xml:space="preserve">è emersa l’opportunità di consentire ai Comuni il finanziamento non solo </w:t>
      </w:r>
      <w:r w:rsidR="00361D64" w:rsidRPr="00361D64">
        <w:rPr>
          <w:rFonts w:asciiTheme="minorHAnsi" w:eastAsia="Cambria" w:hAnsiTheme="minorHAnsi" w:cstheme="minorHAnsi"/>
          <w:sz w:val="24"/>
          <w:szCs w:val="24"/>
          <w:lang w:eastAsia="zh-CN"/>
        </w:rPr>
        <w:t>di</w:t>
      </w:r>
      <w:r w:rsidRPr="00361D64">
        <w:rPr>
          <w:rFonts w:asciiTheme="minorHAnsi" w:eastAsia="Cambria" w:hAnsiTheme="minorHAnsi" w:cstheme="minorHAnsi"/>
          <w:sz w:val="24"/>
          <w:szCs w:val="24"/>
          <w:lang w:eastAsia="zh-CN"/>
        </w:rPr>
        <w:t xml:space="preserve"> interventi/attrezzature, bensì anche dei servizi strettamente funzionali alle infrastrutture da realizzare per favorire l’accesso al mare ai diversamente abili.  </w:t>
      </w:r>
      <w:r w:rsidR="0044474A" w:rsidRPr="00361D64">
        <w:rPr>
          <w:rFonts w:asciiTheme="minorHAnsi" w:eastAsia="Cambria" w:hAnsiTheme="minorHAnsi" w:cstheme="minorHAnsi"/>
          <w:sz w:val="24"/>
          <w:szCs w:val="24"/>
          <w:lang w:eastAsia="zh-CN"/>
        </w:rPr>
        <w:t xml:space="preserve">Tale richiesta è stata formalizzata tramite comunicazione </w:t>
      </w:r>
      <w:proofErr w:type="spellStart"/>
      <w:r w:rsidR="0044474A" w:rsidRPr="00361D64">
        <w:rPr>
          <w:rFonts w:asciiTheme="minorHAnsi" w:eastAsia="Cambria" w:hAnsiTheme="minorHAnsi" w:cstheme="minorHAnsi"/>
          <w:sz w:val="24"/>
          <w:szCs w:val="24"/>
          <w:lang w:eastAsia="zh-CN"/>
        </w:rPr>
        <w:t>prot</w:t>
      </w:r>
      <w:proofErr w:type="spellEnd"/>
      <w:r w:rsidR="0044474A" w:rsidRPr="00361D64">
        <w:rPr>
          <w:rFonts w:asciiTheme="minorHAnsi" w:eastAsia="Cambria" w:hAnsiTheme="minorHAnsi" w:cstheme="minorHAnsi"/>
          <w:sz w:val="24"/>
          <w:szCs w:val="24"/>
          <w:lang w:eastAsia="zh-CN"/>
        </w:rPr>
        <w:t xml:space="preserve">. n. 257178/2026 del 07/05/2026, assegnata </w:t>
      </w:r>
      <w:r w:rsidR="00361D64" w:rsidRPr="00361D64">
        <w:rPr>
          <w:rFonts w:asciiTheme="minorHAnsi" w:eastAsia="Cambria" w:hAnsiTheme="minorHAnsi" w:cstheme="minorHAnsi"/>
          <w:sz w:val="24"/>
          <w:szCs w:val="24"/>
          <w:lang w:eastAsia="zh-CN"/>
        </w:rPr>
        <w:t xml:space="preserve">per quanto di competenza </w:t>
      </w:r>
      <w:r w:rsidR="0044474A" w:rsidRPr="00361D64">
        <w:rPr>
          <w:rFonts w:asciiTheme="minorHAnsi" w:eastAsia="Cambria" w:hAnsiTheme="minorHAnsi" w:cstheme="minorHAnsi"/>
          <w:sz w:val="24"/>
          <w:szCs w:val="24"/>
          <w:lang w:eastAsia="zh-CN"/>
        </w:rPr>
        <w:t>alla Sezione Demanio e Patrimonio, con la quale il Garante ha trasmesso all’Assessore</w:t>
      </w:r>
      <w:r w:rsidR="0044474A" w:rsidRPr="00361D64">
        <w:rPr>
          <w:rFonts w:asciiTheme="minorHAnsi" w:hAnsiTheme="minorHAnsi" w:cstheme="minorHAnsi"/>
          <w:color w:val="000000"/>
          <w:sz w:val="24"/>
          <w:szCs w:val="24"/>
        </w:rPr>
        <w:t xml:space="preserve"> </w:t>
      </w:r>
      <w:bookmarkStart w:id="1" w:name="_Toc204332180"/>
      <w:r w:rsidR="0044474A" w:rsidRPr="00361D64">
        <w:rPr>
          <w:rFonts w:asciiTheme="minorHAnsi" w:hAnsiTheme="minorHAnsi" w:cstheme="minorHAnsi"/>
          <w:i/>
          <w:color w:val="000000"/>
          <w:sz w:val="24"/>
          <w:szCs w:val="24"/>
        </w:rPr>
        <w:t>“</w:t>
      </w:r>
      <w:r w:rsidR="0044474A" w:rsidRPr="00361D64">
        <w:rPr>
          <w:rFonts w:asciiTheme="minorHAnsi" w:eastAsia="Cambria" w:hAnsiTheme="minorHAnsi" w:cstheme="minorHAnsi"/>
          <w:i/>
          <w:sz w:val="24"/>
          <w:szCs w:val="24"/>
          <w:lang w:eastAsia="zh-CN"/>
        </w:rPr>
        <w:t>alcune riflessioni emerse in ordine alla possibile costruzione di un modello integrato di accessibilità delle spiagge pugliesi, che non si limiti alla mera eliminazione delle barriere fisiche, ma tenga conto anche dei profili organizzativi, assistenziali, informativi, formativi e di monitoraggio dei servizi”</w:t>
      </w:r>
      <w:r w:rsidR="0044474A" w:rsidRPr="00361D64">
        <w:rPr>
          <w:rFonts w:asciiTheme="minorHAnsi" w:eastAsia="Cambria" w:hAnsiTheme="minorHAnsi" w:cstheme="minorHAnsi"/>
          <w:sz w:val="24"/>
          <w:szCs w:val="24"/>
          <w:lang w:eastAsia="zh-CN"/>
        </w:rPr>
        <w:t xml:space="preserve">. </w:t>
      </w:r>
    </w:p>
    <w:p w:rsidR="00C5559A" w:rsidRPr="0044474A" w:rsidRDefault="00C5559A" w:rsidP="0044474A">
      <w:pPr>
        <w:pStyle w:val="Titolo1"/>
        <w:spacing w:before="240" w:after="120" w:line="240" w:lineRule="auto"/>
        <w:rPr>
          <w:rFonts w:asciiTheme="minorHAnsi" w:eastAsia="Times New Roman" w:hAnsiTheme="minorHAnsi" w:cstheme="minorHAnsi"/>
          <w:color w:val="auto"/>
        </w:rPr>
      </w:pPr>
      <w:r w:rsidRPr="00C5559A">
        <w:rPr>
          <w:rFonts w:asciiTheme="minorHAnsi" w:eastAsia="Times New Roman" w:hAnsiTheme="minorHAnsi" w:cstheme="minorHAnsi"/>
          <w:color w:val="auto"/>
        </w:rPr>
        <w:t>Art. 2 – Oggetto</w:t>
      </w:r>
      <w:bookmarkEnd w:id="1"/>
    </w:p>
    <w:p w:rsidR="005529F6" w:rsidRDefault="00C5559A" w:rsidP="00C5559A">
      <w:pPr>
        <w:suppressAutoHyphens/>
        <w:spacing w:after="120" w:line="240" w:lineRule="auto"/>
        <w:jc w:val="both"/>
        <w:rPr>
          <w:rFonts w:ascii="Calibri" w:eastAsia="Cambria" w:hAnsi="Calibri" w:cs="Calibri"/>
          <w:sz w:val="24"/>
          <w:szCs w:val="24"/>
          <w:lang w:eastAsia="zh-CN"/>
        </w:rPr>
      </w:pPr>
      <w:r w:rsidRPr="00C5559A">
        <w:rPr>
          <w:rFonts w:ascii="Calibri" w:eastAsia="Cambria" w:hAnsi="Calibri" w:cs="Calibri"/>
          <w:sz w:val="24"/>
          <w:szCs w:val="24"/>
          <w:lang w:eastAsia="zh-CN"/>
        </w:rPr>
        <w:t xml:space="preserve">In </w:t>
      </w:r>
      <w:r w:rsidR="00587953">
        <w:rPr>
          <w:rFonts w:ascii="Calibri" w:eastAsia="Cambria" w:hAnsi="Calibri" w:cs="Calibri"/>
          <w:sz w:val="24"/>
          <w:szCs w:val="24"/>
          <w:lang w:eastAsia="zh-CN"/>
        </w:rPr>
        <w:t>coerenza con le</w:t>
      </w:r>
      <w:r w:rsidRPr="00C5559A">
        <w:rPr>
          <w:rFonts w:ascii="Calibri" w:eastAsia="Cambria" w:hAnsi="Calibri" w:cs="Calibri"/>
          <w:sz w:val="24"/>
          <w:szCs w:val="24"/>
          <w:lang w:eastAsia="zh-CN"/>
        </w:rPr>
        <w:t xml:space="preserve"> finalità</w:t>
      </w:r>
      <w:r w:rsidR="00587953">
        <w:rPr>
          <w:rFonts w:ascii="Calibri" w:eastAsia="Cambria" w:hAnsi="Calibri" w:cs="Calibri"/>
          <w:sz w:val="24"/>
          <w:szCs w:val="24"/>
          <w:lang w:eastAsia="zh-CN"/>
        </w:rPr>
        <w:t>, in coordinamento con i programmi e</w:t>
      </w:r>
      <w:r w:rsidRPr="00C5559A">
        <w:rPr>
          <w:rFonts w:ascii="Calibri" w:eastAsia="Cambria" w:hAnsi="Calibri" w:cs="Calibri"/>
          <w:sz w:val="24"/>
          <w:szCs w:val="24"/>
          <w:lang w:eastAsia="zh-CN"/>
        </w:rPr>
        <w:t xml:space="preserve"> </w:t>
      </w:r>
      <w:r w:rsidR="00587953">
        <w:rPr>
          <w:rFonts w:ascii="Calibri" w:eastAsia="Cambria" w:hAnsi="Calibri" w:cs="Calibri"/>
          <w:sz w:val="24"/>
          <w:szCs w:val="24"/>
          <w:lang w:eastAsia="zh-CN"/>
        </w:rPr>
        <w:t>in attuazione</w:t>
      </w:r>
      <w:r w:rsidRPr="00C5559A">
        <w:rPr>
          <w:rFonts w:ascii="Calibri" w:eastAsia="Cambria" w:hAnsi="Calibri" w:cs="Calibri"/>
          <w:sz w:val="24"/>
          <w:szCs w:val="24"/>
          <w:lang w:eastAsia="zh-CN"/>
        </w:rPr>
        <w:t xml:space="preserve"> delle esistenti disposizioni normative in materia richiamate nell’articolo 1, la Regione Puglia eroga incentivi alle amministrazioni comunali per la realizzazione di interventi volti ad assicurare l’accessibilità e fruibilità delle spiagge riservate alla libera balneazione</w:t>
      </w:r>
      <w:r w:rsidR="00671E91">
        <w:rPr>
          <w:rFonts w:ascii="Calibri" w:eastAsia="Cambria" w:hAnsi="Calibri" w:cs="Calibri"/>
          <w:sz w:val="24"/>
          <w:szCs w:val="24"/>
          <w:lang w:eastAsia="zh-CN"/>
        </w:rPr>
        <w:t xml:space="preserve"> </w:t>
      </w:r>
      <w:r w:rsidR="005529F6">
        <w:rPr>
          <w:rFonts w:ascii="Calibri" w:eastAsia="Cambria" w:hAnsi="Calibri" w:cs="Calibri"/>
          <w:sz w:val="24"/>
          <w:szCs w:val="24"/>
          <w:lang w:eastAsia="zh-CN"/>
        </w:rPr>
        <w:t xml:space="preserve">alle persone diversamente abili. </w:t>
      </w:r>
    </w:p>
    <w:p w:rsidR="00C5559A" w:rsidRPr="00C5559A" w:rsidRDefault="005529F6" w:rsidP="00C5559A">
      <w:pPr>
        <w:suppressAutoHyphens/>
        <w:spacing w:after="120" w:line="240" w:lineRule="auto"/>
        <w:jc w:val="both"/>
        <w:rPr>
          <w:rFonts w:ascii="Calibri" w:eastAsia="Cambria" w:hAnsi="Calibri" w:cs="Calibri"/>
          <w:sz w:val="24"/>
          <w:szCs w:val="24"/>
          <w:lang w:eastAsia="zh-CN"/>
        </w:rPr>
      </w:pPr>
      <w:r>
        <w:rPr>
          <w:rFonts w:ascii="Calibri" w:eastAsia="Cambria" w:hAnsi="Calibri" w:cs="Calibri"/>
          <w:sz w:val="24"/>
          <w:szCs w:val="24"/>
          <w:lang w:eastAsia="zh-CN"/>
        </w:rPr>
        <w:t>Ai sensi della L.R. n.48/2018 attuata con DGR n.</w:t>
      </w:r>
      <w:r w:rsidRPr="005529F6">
        <w:rPr>
          <w:rFonts w:ascii="Calibri" w:eastAsia="Cambria" w:hAnsi="Calibri" w:cs="Times New Roman"/>
          <w:sz w:val="24"/>
          <w:szCs w:val="24"/>
        </w:rPr>
        <w:t xml:space="preserve"> </w:t>
      </w:r>
      <w:r>
        <w:rPr>
          <w:rFonts w:ascii="Calibri" w:eastAsia="Cambria" w:hAnsi="Calibri" w:cs="Calibri"/>
          <w:sz w:val="24"/>
          <w:szCs w:val="24"/>
          <w:lang w:eastAsia="zh-CN"/>
        </w:rPr>
        <w:t>2160</w:t>
      </w:r>
      <w:r w:rsidRPr="005529F6">
        <w:rPr>
          <w:rFonts w:ascii="Calibri" w:eastAsia="Cambria" w:hAnsi="Calibri" w:cs="Calibri"/>
          <w:sz w:val="24"/>
          <w:szCs w:val="24"/>
          <w:lang w:eastAsia="zh-CN"/>
        </w:rPr>
        <w:t>/2018</w:t>
      </w:r>
      <w:r>
        <w:rPr>
          <w:rFonts w:ascii="Calibri" w:eastAsia="Cambria" w:hAnsi="Calibri" w:cs="Calibri"/>
          <w:sz w:val="24"/>
          <w:szCs w:val="24"/>
          <w:lang w:eastAsia="zh-CN"/>
        </w:rPr>
        <w:t>,</w:t>
      </w:r>
      <w:r w:rsidR="00C5559A" w:rsidRPr="00C5559A">
        <w:rPr>
          <w:rFonts w:ascii="Calibri" w:eastAsia="Cambria" w:hAnsi="Calibri" w:cs="Calibri"/>
          <w:sz w:val="24"/>
          <w:szCs w:val="24"/>
          <w:lang w:eastAsia="zh-CN"/>
        </w:rPr>
        <w:t xml:space="preserve"> </w:t>
      </w:r>
      <w:r>
        <w:rPr>
          <w:rFonts w:ascii="Calibri" w:eastAsia="Cambria" w:hAnsi="Calibri" w:cs="Calibri"/>
          <w:sz w:val="24"/>
          <w:szCs w:val="24"/>
          <w:lang w:eastAsia="zh-CN"/>
        </w:rPr>
        <w:t>il contributo è assegnato a fronte della</w:t>
      </w:r>
      <w:r w:rsidR="00C5559A" w:rsidRPr="00C5559A">
        <w:rPr>
          <w:rFonts w:ascii="Calibri" w:eastAsia="Cambria" w:hAnsi="Calibri" w:cs="Calibri"/>
          <w:sz w:val="24"/>
          <w:szCs w:val="24"/>
          <w:lang w:eastAsia="zh-CN"/>
        </w:rPr>
        <w:t xml:space="preserve"> presentazione di un progetto di valorizzazione di almeno una spiaggia, che preveda:</w:t>
      </w:r>
    </w:p>
    <w:p w:rsidR="00C5559A" w:rsidRPr="00C5559A" w:rsidRDefault="00C5559A" w:rsidP="00C5559A">
      <w:pPr>
        <w:numPr>
          <w:ilvl w:val="0"/>
          <w:numId w:val="5"/>
        </w:numPr>
        <w:suppressAutoHyphens/>
        <w:spacing w:after="120" w:line="240" w:lineRule="auto"/>
        <w:ind w:left="426" w:hanging="284"/>
        <w:jc w:val="both"/>
        <w:rPr>
          <w:rFonts w:ascii="Calibri" w:eastAsia="Cambria" w:hAnsi="Calibri" w:cs="Calibri"/>
          <w:sz w:val="24"/>
          <w:szCs w:val="24"/>
          <w:lang w:eastAsia="zh-CN"/>
        </w:rPr>
      </w:pPr>
      <w:r w:rsidRPr="00C5559A">
        <w:rPr>
          <w:rFonts w:ascii="Calibri" w:eastAsia="Cambria" w:hAnsi="Calibri" w:cs="Calibri"/>
          <w:sz w:val="24"/>
          <w:szCs w:val="24"/>
          <w:lang w:eastAsia="zh-CN"/>
        </w:rPr>
        <w:t xml:space="preserve">la predisposizione di parcheggi riservati alle persone diversamente abili in corrispondenza delle aree individuate; </w:t>
      </w:r>
    </w:p>
    <w:p w:rsidR="00C5559A" w:rsidRPr="00C5559A" w:rsidRDefault="00C5559A" w:rsidP="00C5559A">
      <w:pPr>
        <w:numPr>
          <w:ilvl w:val="0"/>
          <w:numId w:val="5"/>
        </w:numPr>
        <w:suppressAutoHyphens/>
        <w:spacing w:after="120" w:line="240" w:lineRule="auto"/>
        <w:ind w:left="426" w:hanging="284"/>
        <w:jc w:val="both"/>
        <w:rPr>
          <w:rFonts w:ascii="Calibri" w:eastAsia="Cambria" w:hAnsi="Calibri" w:cs="Calibri"/>
          <w:sz w:val="24"/>
          <w:szCs w:val="24"/>
          <w:lang w:eastAsia="zh-CN"/>
        </w:rPr>
      </w:pPr>
      <w:r w:rsidRPr="00C5559A">
        <w:rPr>
          <w:rFonts w:ascii="Calibri" w:eastAsia="Cambria" w:hAnsi="Calibri" w:cs="Calibri"/>
          <w:sz w:val="24"/>
          <w:szCs w:val="24"/>
          <w:lang w:eastAsia="zh-CN"/>
        </w:rPr>
        <w:t>strumenti di agevolazione all’accesso alla spiaggia con l’abbattimento delle barriere architettoniche presenti in prossimità delle aree individuate;</w:t>
      </w:r>
    </w:p>
    <w:p w:rsidR="00C5559A" w:rsidRPr="00C5559A" w:rsidRDefault="00C5559A" w:rsidP="00C5559A">
      <w:pPr>
        <w:numPr>
          <w:ilvl w:val="0"/>
          <w:numId w:val="5"/>
        </w:numPr>
        <w:suppressAutoHyphens/>
        <w:spacing w:after="120" w:line="240" w:lineRule="auto"/>
        <w:ind w:left="426" w:hanging="284"/>
        <w:jc w:val="both"/>
        <w:rPr>
          <w:rFonts w:ascii="Calibri" w:eastAsia="Cambria" w:hAnsi="Calibri" w:cs="Calibri"/>
          <w:sz w:val="24"/>
          <w:szCs w:val="24"/>
          <w:lang w:eastAsia="zh-CN"/>
        </w:rPr>
      </w:pPr>
      <w:r w:rsidRPr="00C5559A">
        <w:rPr>
          <w:rFonts w:ascii="Calibri" w:eastAsia="Cambria" w:hAnsi="Calibri" w:cs="Calibri"/>
          <w:sz w:val="24"/>
          <w:szCs w:val="24"/>
          <w:lang w:eastAsia="zh-CN"/>
        </w:rPr>
        <w:t>la presenza di servizi igienici e spogliatoi accessibili, realizzati in legno, o in altro materiale eco-compatibile e docce esterne, con maniglioni e supporti e pavimentazione tattile unicamente per il raggiungimento della battigia; dette strutture devono essere amovibili e, necessariamente, non infisse stabilmente nel terreno;</w:t>
      </w:r>
    </w:p>
    <w:p w:rsidR="00C5559A" w:rsidRPr="00C5559A" w:rsidRDefault="00C5559A" w:rsidP="00C5559A">
      <w:pPr>
        <w:numPr>
          <w:ilvl w:val="0"/>
          <w:numId w:val="5"/>
        </w:numPr>
        <w:suppressAutoHyphens/>
        <w:spacing w:after="120" w:line="240" w:lineRule="auto"/>
        <w:ind w:left="426" w:hanging="284"/>
        <w:jc w:val="both"/>
        <w:rPr>
          <w:rFonts w:ascii="Calibri" w:eastAsia="Cambria" w:hAnsi="Calibri" w:cs="Calibri"/>
          <w:sz w:val="24"/>
          <w:szCs w:val="24"/>
          <w:lang w:eastAsia="zh-CN"/>
        </w:rPr>
      </w:pPr>
      <w:r w:rsidRPr="00C5559A">
        <w:rPr>
          <w:rFonts w:ascii="Calibri" w:eastAsia="Cambria" w:hAnsi="Calibri" w:cs="Calibri"/>
          <w:sz w:val="24"/>
          <w:szCs w:val="24"/>
          <w:lang w:eastAsia="zh-CN"/>
        </w:rPr>
        <w:lastRenderedPageBreak/>
        <w:t xml:space="preserve">la sussistenza di segnaletica e indicazioni (corrimano e mappe tattili) per persone affette da disabilità sensoriale; </w:t>
      </w:r>
    </w:p>
    <w:p w:rsidR="00C5559A" w:rsidRPr="00C5559A" w:rsidRDefault="00C5559A" w:rsidP="00C5559A">
      <w:pPr>
        <w:numPr>
          <w:ilvl w:val="0"/>
          <w:numId w:val="5"/>
        </w:numPr>
        <w:suppressAutoHyphens/>
        <w:spacing w:after="120" w:line="240" w:lineRule="auto"/>
        <w:ind w:left="426" w:hanging="284"/>
        <w:jc w:val="both"/>
        <w:rPr>
          <w:rFonts w:ascii="Calibri" w:eastAsia="Cambria" w:hAnsi="Calibri" w:cs="Calibri"/>
          <w:sz w:val="24"/>
          <w:szCs w:val="24"/>
          <w:lang w:eastAsia="zh-CN"/>
        </w:rPr>
      </w:pPr>
      <w:r w:rsidRPr="00C5559A">
        <w:rPr>
          <w:rFonts w:ascii="Calibri" w:eastAsia="Cambria" w:hAnsi="Calibri" w:cs="Calibri"/>
          <w:sz w:val="24"/>
          <w:szCs w:val="24"/>
          <w:lang w:eastAsia="zh-CN"/>
        </w:rPr>
        <w:t>la presenza di appositi ausili speciali adatti al mare, come la sedia per il trasporto dei diversamente abili e degli anziani (cd. sedie job), salvo il caso in cui il Comune abbia già presentato istanza ai sensi dell'art. 85 della L.R. n. 67/2017</w:t>
      </w:r>
      <w:r w:rsidRPr="00C5559A">
        <w:rPr>
          <w:rFonts w:ascii="Calibri" w:eastAsia="Cambria" w:hAnsi="Calibri" w:cs="Cambria"/>
          <w:sz w:val="24"/>
          <w:szCs w:val="24"/>
          <w:lang w:eastAsia="zh-CN"/>
        </w:rPr>
        <w:t>;</w:t>
      </w:r>
    </w:p>
    <w:p w:rsidR="00C5559A" w:rsidRPr="00C5559A" w:rsidRDefault="00C5559A" w:rsidP="00C5559A">
      <w:pPr>
        <w:numPr>
          <w:ilvl w:val="0"/>
          <w:numId w:val="5"/>
        </w:numPr>
        <w:suppressAutoHyphens/>
        <w:spacing w:after="120" w:line="240" w:lineRule="auto"/>
        <w:ind w:left="426" w:hanging="284"/>
        <w:jc w:val="both"/>
        <w:rPr>
          <w:rFonts w:ascii="Calibri" w:eastAsia="Cambria" w:hAnsi="Calibri" w:cs="Calibri"/>
          <w:sz w:val="24"/>
          <w:szCs w:val="24"/>
          <w:lang w:eastAsia="zh-CN"/>
        </w:rPr>
      </w:pPr>
      <w:r w:rsidRPr="00C5559A">
        <w:rPr>
          <w:rFonts w:ascii="Calibri" w:eastAsia="Cambria" w:hAnsi="Calibri" w:cs="Calibri"/>
          <w:sz w:val="24"/>
          <w:szCs w:val="24"/>
          <w:lang w:eastAsia="zh-CN"/>
        </w:rPr>
        <w:t>il rispetto delle prescrizioni dettate in materia dalle Norme Tecniche di Attuazione e Indirizzi Generali per la Redazione dei Piani Comunali delle Coste in ordine all'infrastrutturazione della spiaggia;</w:t>
      </w:r>
    </w:p>
    <w:p w:rsidR="00C5559A" w:rsidRDefault="00C5559A" w:rsidP="00C5559A">
      <w:pPr>
        <w:numPr>
          <w:ilvl w:val="0"/>
          <w:numId w:val="5"/>
        </w:numPr>
        <w:suppressAutoHyphens/>
        <w:spacing w:after="120" w:line="240" w:lineRule="auto"/>
        <w:ind w:left="426" w:hanging="284"/>
        <w:jc w:val="both"/>
        <w:rPr>
          <w:rFonts w:ascii="Calibri" w:eastAsia="Cambria" w:hAnsi="Calibri" w:cs="Calibri"/>
          <w:sz w:val="24"/>
          <w:szCs w:val="24"/>
          <w:lang w:eastAsia="zh-CN"/>
        </w:rPr>
      </w:pPr>
      <w:r w:rsidRPr="00C5559A">
        <w:rPr>
          <w:rFonts w:ascii="Calibri" w:eastAsia="Cambria" w:hAnsi="Calibri" w:cs="Calibri"/>
          <w:sz w:val="24"/>
          <w:szCs w:val="24"/>
          <w:lang w:eastAsia="zh-CN"/>
        </w:rPr>
        <w:t>il quadro dei costi preventivati, analiticamente dettagliati per singole voci.</w:t>
      </w:r>
    </w:p>
    <w:p w:rsidR="005629DF" w:rsidRDefault="005629DF" w:rsidP="005629DF">
      <w:pPr>
        <w:pStyle w:val="Titolo1"/>
        <w:spacing w:before="240" w:after="120" w:line="240" w:lineRule="auto"/>
        <w:jc w:val="both"/>
        <w:rPr>
          <w:rFonts w:ascii="Calibri" w:eastAsia="Cambria" w:hAnsi="Calibri" w:cs="Calibri"/>
          <w:b w:val="0"/>
          <w:bCs w:val="0"/>
          <w:color w:val="auto"/>
          <w:sz w:val="24"/>
          <w:szCs w:val="24"/>
          <w:lang w:eastAsia="zh-CN"/>
        </w:rPr>
      </w:pPr>
      <w:bookmarkStart w:id="2" w:name="_Toc204332181"/>
      <w:r w:rsidRPr="005A3F02">
        <w:rPr>
          <w:rFonts w:ascii="Calibri" w:eastAsia="Cambria" w:hAnsi="Calibri" w:cs="Calibri"/>
          <w:b w:val="0"/>
          <w:bCs w:val="0"/>
          <w:color w:val="auto"/>
          <w:sz w:val="24"/>
          <w:szCs w:val="24"/>
          <w:lang w:eastAsia="zh-CN"/>
        </w:rPr>
        <w:t>Oggetto del presente contributo potranno essere anche i servizi, purché compatibili con le finalità previste dalla L.R. n. 48/2018 e funzionali alla piena fruibilità degli interventi previsti al precedente comma.</w:t>
      </w:r>
    </w:p>
    <w:p w:rsidR="00C5559A" w:rsidRPr="00C5559A" w:rsidRDefault="00C5559A" w:rsidP="000648BE">
      <w:pPr>
        <w:pStyle w:val="Titolo1"/>
        <w:spacing w:before="240" w:after="120" w:line="240" w:lineRule="auto"/>
        <w:rPr>
          <w:rFonts w:asciiTheme="minorHAnsi" w:eastAsia="Times New Roman" w:hAnsiTheme="minorHAnsi" w:cstheme="minorHAnsi"/>
          <w:color w:val="auto"/>
        </w:rPr>
      </w:pPr>
      <w:r w:rsidRPr="00C5559A">
        <w:rPr>
          <w:rFonts w:asciiTheme="minorHAnsi" w:eastAsia="Times New Roman" w:hAnsiTheme="minorHAnsi" w:cstheme="minorHAnsi"/>
          <w:color w:val="auto"/>
        </w:rPr>
        <w:t>Art. 3 - Risorse finanziarie disponibili</w:t>
      </w:r>
      <w:bookmarkEnd w:id="2"/>
    </w:p>
    <w:p w:rsidR="00C5559A" w:rsidRPr="00C5559A" w:rsidRDefault="00C5559A" w:rsidP="00C5559A">
      <w:pPr>
        <w:autoSpaceDE w:val="0"/>
        <w:autoSpaceDN w:val="0"/>
        <w:adjustRightInd w:val="0"/>
        <w:spacing w:after="120" w:line="240" w:lineRule="auto"/>
        <w:jc w:val="both"/>
        <w:rPr>
          <w:rFonts w:ascii="Calibri" w:eastAsia="Cambria" w:hAnsi="Calibri" w:cs="Times New Roman"/>
          <w:sz w:val="24"/>
          <w:szCs w:val="24"/>
        </w:rPr>
      </w:pPr>
      <w:r w:rsidRPr="00C5559A">
        <w:rPr>
          <w:rFonts w:ascii="Calibri" w:eastAsia="Cambria" w:hAnsi="Calibri" w:cs="Times New Roman"/>
          <w:sz w:val="24"/>
          <w:szCs w:val="24"/>
        </w:rPr>
        <w:t xml:space="preserve">La dotazione finanziaria attualmente prevista </w:t>
      </w:r>
      <w:r w:rsidRPr="00C5559A">
        <w:rPr>
          <w:rFonts w:ascii="Calibri" w:eastAsia="Cambria" w:hAnsi="Calibri" w:cs="Calibri"/>
          <w:color w:val="000000"/>
          <w:sz w:val="24"/>
          <w:szCs w:val="24"/>
          <w:lang w:eastAsia="it-IT"/>
        </w:rPr>
        <w:t xml:space="preserve">per il corrente esercizio finanziario, sul capitolo di spesa </w:t>
      </w:r>
      <w:r w:rsidRPr="00C5559A">
        <w:rPr>
          <w:rFonts w:ascii="Calibri" w:eastAsia="Cambria" w:hAnsi="Calibri" w:cs="Times New Roman"/>
          <w:sz w:val="24"/>
          <w:szCs w:val="24"/>
        </w:rPr>
        <w:t xml:space="preserve">U0105003 </w:t>
      </w:r>
      <w:r w:rsidRPr="00C5559A">
        <w:rPr>
          <w:rFonts w:ascii="Calibri" w:eastAsia="Cambria" w:hAnsi="Calibri" w:cs="Times New Roman"/>
          <w:i/>
          <w:sz w:val="24"/>
          <w:szCs w:val="24"/>
        </w:rPr>
        <w:t xml:space="preserve">“Trasferimenti ai Comuni per l'attuazione delle norme a sostegno dell'accessibilità delle aree demaniali destinate alla libera balneazione per le persone diversamente abili art. 7 L.R. 48/2018” </w:t>
      </w:r>
      <w:r w:rsidRPr="00C5559A">
        <w:rPr>
          <w:rFonts w:ascii="Calibri" w:eastAsia="Cambria" w:hAnsi="Calibri" w:cs="Times New Roman"/>
          <w:sz w:val="24"/>
          <w:szCs w:val="24"/>
        </w:rPr>
        <w:t>del bilancio autonomo, è di</w:t>
      </w:r>
      <w:r w:rsidRPr="00C5559A">
        <w:rPr>
          <w:rFonts w:ascii="Calibri" w:eastAsia="Cambria" w:hAnsi="Calibri" w:cs="Times New Roman"/>
          <w:i/>
          <w:sz w:val="24"/>
          <w:szCs w:val="24"/>
        </w:rPr>
        <w:t xml:space="preserve"> </w:t>
      </w:r>
      <w:r w:rsidRPr="00C5559A">
        <w:rPr>
          <w:rFonts w:ascii="Calibri" w:eastAsia="Cambria" w:hAnsi="Calibri" w:cs="Times New Roman"/>
          <w:b/>
          <w:sz w:val="24"/>
          <w:szCs w:val="24"/>
        </w:rPr>
        <w:t>2</w:t>
      </w:r>
      <w:r w:rsidR="00AC0D1D">
        <w:rPr>
          <w:rFonts w:ascii="Calibri" w:eastAsia="Cambria" w:hAnsi="Calibri" w:cs="Times New Roman"/>
          <w:b/>
          <w:sz w:val="24"/>
          <w:szCs w:val="24"/>
        </w:rPr>
        <w:t>0</w:t>
      </w:r>
      <w:r w:rsidRPr="00C5559A">
        <w:rPr>
          <w:rFonts w:ascii="Calibri" w:eastAsia="Cambria" w:hAnsi="Calibri" w:cs="Times New Roman"/>
          <w:b/>
          <w:sz w:val="24"/>
          <w:szCs w:val="24"/>
        </w:rPr>
        <w:t>0.000 euro</w:t>
      </w:r>
      <w:r w:rsidRPr="00C5559A">
        <w:rPr>
          <w:rFonts w:ascii="Calibri" w:eastAsia="Cambria" w:hAnsi="Calibri" w:cs="Times New Roman"/>
          <w:sz w:val="24"/>
          <w:szCs w:val="24"/>
        </w:rPr>
        <w:t xml:space="preserve">, che dovranno essere impegnati per realizzare interventi fruibili </w:t>
      </w:r>
      <w:r w:rsidR="0020113D" w:rsidRPr="005A3F02">
        <w:rPr>
          <w:rFonts w:ascii="Calibri" w:eastAsia="Cambria" w:hAnsi="Calibri" w:cs="Times New Roman"/>
          <w:sz w:val="24"/>
          <w:szCs w:val="24"/>
        </w:rPr>
        <w:t>per la prossima stagione balneare, ovvero la stagione 2027</w:t>
      </w:r>
      <w:r w:rsidR="009360FD" w:rsidRPr="001C164C">
        <w:rPr>
          <w:rFonts w:ascii="Calibri" w:eastAsia="Cambria" w:hAnsi="Calibri" w:cs="Times New Roman"/>
          <w:sz w:val="24"/>
          <w:szCs w:val="24"/>
        </w:rPr>
        <w:t xml:space="preserve">, </w:t>
      </w:r>
      <w:r w:rsidR="001C164C" w:rsidRPr="001C164C">
        <w:rPr>
          <w:rFonts w:ascii="Calibri" w:eastAsia="Cambria" w:hAnsi="Calibri" w:cs="Times New Roman"/>
          <w:sz w:val="24"/>
          <w:szCs w:val="24"/>
        </w:rPr>
        <w:t>ovvero</w:t>
      </w:r>
      <w:r w:rsidR="009360FD" w:rsidRPr="001C164C">
        <w:rPr>
          <w:rFonts w:ascii="Calibri" w:eastAsia="Cambria" w:hAnsi="Calibri" w:cs="Times New Roman"/>
          <w:sz w:val="24"/>
          <w:szCs w:val="24"/>
        </w:rPr>
        <w:t xml:space="preserve"> anche per iniziative da attivare per l’anno in corso, ove necessario per garantire la fruibilità delle attrezzature</w:t>
      </w:r>
      <w:r w:rsidR="0020113D" w:rsidRPr="001C164C">
        <w:rPr>
          <w:rFonts w:ascii="Calibri" w:eastAsia="Cambria" w:hAnsi="Calibri" w:cs="Times New Roman"/>
          <w:sz w:val="24"/>
          <w:szCs w:val="24"/>
        </w:rPr>
        <w:t>.</w:t>
      </w:r>
      <w:r w:rsidR="0020113D" w:rsidRPr="0020113D">
        <w:rPr>
          <w:rFonts w:ascii="Calibri" w:eastAsia="Cambria" w:hAnsi="Calibri" w:cs="Times New Roman"/>
          <w:sz w:val="24"/>
          <w:szCs w:val="24"/>
        </w:rPr>
        <w:t xml:space="preserve"> </w:t>
      </w:r>
    </w:p>
    <w:p w:rsidR="00C5559A" w:rsidRPr="00C5559A" w:rsidRDefault="00C5559A" w:rsidP="000648BE">
      <w:pPr>
        <w:pStyle w:val="Titolo1"/>
        <w:spacing w:before="240" w:after="120" w:line="240" w:lineRule="auto"/>
        <w:rPr>
          <w:rFonts w:asciiTheme="minorHAnsi" w:eastAsia="Times New Roman" w:hAnsiTheme="minorHAnsi" w:cstheme="minorHAnsi"/>
          <w:color w:val="auto"/>
        </w:rPr>
      </w:pPr>
      <w:bookmarkStart w:id="3" w:name="_Toc204332182"/>
      <w:r w:rsidRPr="00C5559A">
        <w:rPr>
          <w:rFonts w:asciiTheme="minorHAnsi" w:eastAsia="Times New Roman" w:hAnsiTheme="minorHAnsi" w:cstheme="minorHAnsi"/>
          <w:color w:val="auto"/>
        </w:rPr>
        <w:t>Art. 4 – Entità del contributo</w:t>
      </w:r>
      <w:bookmarkEnd w:id="3"/>
      <w:r w:rsidRPr="00C5559A">
        <w:rPr>
          <w:rFonts w:asciiTheme="minorHAnsi" w:eastAsia="Times New Roman" w:hAnsiTheme="minorHAnsi" w:cstheme="minorHAnsi"/>
          <w:color w:val="auto"/>
        </w:rPr>
        <w:t xml:space="preserve"> </w:t>
      </w:r>
    </w:p>
    <w:p w:rsidR="00C5559A" w:rsidRPr="00C5559A" w:rsidRDefault="00C5559A" w:rsidP="00C5559A">
      <w:pPr>
        <w:autoSpaceDE w:val="0"/>
        <w:autoSpaceDN w:val="0"/>
        <w:adjustRightInd w:val="0"/>
        <w:spacing w:after="120" w:line="240" w:lineRule="auto"/>
        <w:jc w:val="both"/>
        <w:rPr>
          <w:rFonts w:ascii="Calibri" w:eastAsia="Cambria" w:hAnsi="Calibri" w:cs="Times New Roman"/>
          <w:sz w:val="24"/>
          <w:szCs w:val="24"/>
        </w:rPr>
      </w:pPr>
      <w:r w:rsidRPr="00C5559A">
        <w:rPr>
          <w:rFonts w:ascii="Calibri" w:eastAsia="Cambria" w:hAnsi="Calibri" w:cs="Times New Roman"/>
          <w:sz w:val="24"/>
          <w:szCs w:val="24"/>
        </w:rPr>
        <w:t xml:space="preserve">Il </w:t>
      </w:r>
      <w:r w:rsidRPr="00D43808">
        <w:rPr>
          <w:rFonts w:ascii="Calibri" w:eastAsia="Cambria" w:hAnsi="Calibri" w:cs="Times New Roman"/>
          <w:b/>
          <w:sz w:val="24"/>
          <w:szCs w:val="24"/>
        </w:rPr>
        <w:t>contributo massimo</w:t>
      </w:r>
      <w:r w:rsidRPr="00C5559A">
        <w:rPr>
          <w:rFonts w:ascii="Calibri" w:eastAsia="Cambria" w:hAnsi="Calibri" w:cs="Times New Roman"/>
          <w:sz w:val="24"/>
          <w:szCs w:val="24"/>
        </w:rPr>
        <w:t xml:space="preserve"> concedibile per ogni Comune costiero, singolo o in associazione con altri Comuni, è pari a </w:t>
      </w:r>
      <w:r w:rsidRPr="00C5559A">
        <w:rPr>
          <w:rFonts w:ascii="Calibri" w:eastAsia="Cambria" w:hAnsi="Calibri" w:cs="Times New Roman"/>
          <w:b/>
          <w:sz w:val="24"/>
          <w:szCs w:val="24"/>
        </w:rPr>
        <w:t>€ 20.000,00</w:t>
      </w:r>
      <w:r w:rsidRPr="00C5559A">
        <w:rPr>
          <w:rFonts w:ascii="Calibri" w:eastAsia="Cambria" w:hAnsi="Calibri" w:cs="Times New Roman"/>
          <w:sz w:val="24"/>
          <w:szCs w:val="24"/>
        </w:rPr>
        <w:t>.</w:t>
      </w:r>
    </w:p>
    <w:p w:rsidR="00C5559A" w:rsidRPr="00C5559A" w:rsidRDefault="00C5559A" w:rsidP="000648BE">
      <w:pPr>
        <w:pStyle w:val="Titolo1"/>
        <w:spacing w:before="240" w:after="120" w:line="240" w:lineRule="auto"/>
        <w:rPr>
          <w:rFonts w:asciiTheme="minorHAnsi" w:eastAsia="Times New Roman" w:hAnsiTheme="minorHAnsi" w:cstheme="minorHAnsi"/>
          <w:color w:val="auto"/>
        </w:rPr>
      </w:pPr>
      <w:bookmarkStart w:id="4" w:name="_Toc204332183"/>
      <w:r w:rsidRPr="00C5559A">
        <w:rPr>
          <w:rFonts w:asciiTheme="minorHAnsi" w:eastAsia="Times New Roman" w:hAnsiTheme="minorHAnsi" w:cstheme="minorHAnsi"/>
          <w:color w:val="auto"/>
        </w:rPr>
        <w:t>Art. 5 - Soggetti proponenti</w:t>
      </w:r>
      <w:bookmarkEnd w:id="4"/>
    </w:p>
    <w:p w:rsidR="00C5559A" w:rsidRPr="00C5559A" w:rsidRDefault="00C5559A" w:rsidP="00C5559A">
      <w:pPr>
        <w:autoSpaceDE w:val="0"/>
        <w:autoSpaceDN w:val="0"/>
        <w:adjustRightInd w:val="0"/>
        <w:spacing w:after="120" w:line="240" w:lineRule="auto"/>
        <w:jc w:val="both"/>
        <w:rPr>
          <w:rFonts w:ascii="Calibri" w:eastAsia="Cambria" w:hAnsi="Calibri" w:cs="Calibri"/>
          <w:sz w:val="24"/>
          <w:szCs w:val="24"/>
        </w:rPr>
      </w:pPr>
      <w:r w:rsidRPr="00C5559A">
        <w:rPr>
          <w:rFonts w:ascii="Calibri" w:eastAsia="Cambria" w:hAnsi="Calibri" w:cs="Calibri"/>
          <w:color w:val="000000"/>
          <w:sz w:val="24"/>
          <w:szCs w:val="24"/>
          <w:lang w:eastAsia="it-IT"/>
        </w:rPr>
        <w:t>I soggetti ammessi a partecipare all’Avviso pubblico per le finalità sopra descritte sono i</w:t>
      </w:r>
      <w:r w:rsidRPr="00C5559A">
        <w:rPr>
          <w:rFonts w:ascii="Calibri" w:eastAsia="Cambria" w:hAnsi="Calibri" w:cs="Calibri"/>
          <w:b/>
          <w:bCs/>
          <w:color w:val="000000"/>
          <w:sz w:val="24"/>
          <w:szCs w:val="24"/>
          <w:lang w:eastAsia="it-IT"/>
        </w:rPr>
        <w:t xml:space="preserve"> Comuni costieri pugliesi, </w:t>
      </w:r>
      <w:r w:rsidRPr="00C5559A">
        <w:rPr>
          <w:rFonts w:ascii="Calibri" w:eastAsia="Cambria" w:hAnsi="Calibri" w:cs="Calibri"/>
          <w:bCs/>
          <w:color w:val="000000"/>
          <w:sz w:val="24"/>
          <w:szCs w:val="24"/>
          <w:lang w:eastAsia="it-IT"/>
        </w:rPr>
        <w:t>anche nelle forme associative di cui agli articoli 30 e successivi del D.lgs. n. 267/2000</w:t>
      </w:r>
      <w:r w:rsidRPr="001C164C">
        <w:rPr>
          <w:rFonts w:ascii="Calibri" w:eastAsia="Cambria" w:hAnsi="Calibri" w:cs="Calibri"/>
          <w:bCs/>
          <w:color w:val="000000"/>
          <w:sz w:val="24"/>
          <w:szCs w:val="24"/>
          <w:lang w:eastAsia="it-IT"/>
        </w:rPr>
        <w:t>,</w:t>
      </w:r>
      <w:r w:rsidRPr="001C164C">
        <w:rPr>
          <w:rFonts w:ascii="Calibri" w:eastAsia="Cambria" w:hAnsi="Calibri" w:cs="Calibri"/>
          <w:sz w:val="24"/>
          <w:szCs w:val="24"/>
        </w:rPr>
        <w:t xml:space="preserve"> che potranno presentare una sola istanza di ammissione a finanziamento per l’anno in corso.</w:t>
      </w:r>
      <w:bookmarkStart w:id="5" w:name="_GoBack"/>
      <w:bookmarkEnd w:id="5"/>
    </w:p>
    <w:p w:rsidR="00C5559A" w:rsidRPr="00C5559A" w:rsidRDefault="00C5559A" w:rsidP="000648BE">
      <w:pPr>
        <w:pStyle w:val="Titolo1"/>
        <w:spacing w:before="240" w:after="120" w:line="240" w:lineRule="auto"/>
        <w:rPr>
          <w:rFonts w:asciiTheme="minorHAnsi" w:eastAsia="Times New Roman" w:hAnsiTheme="minorHAnsi" w:cstheme="minorHAnsi"/>
          <w:color w:val="auto"/>
        </w:rPr>
      </w:pPr>
      <w:bookmarkStart w:id="6" w:name="_Toc204332184"/>
      <w:r w:rsidRPr="00C5559A">
        <w:rPr>
          <w:rFonts w:asciiTheme="minorHAnsi" w:eastAsia="Times New Roman" w:hAnsiTheme="minorHAnsi" w:cstheme="minorHAnsi"/>
          <w:color w:val="auto"/>
        </w:rPr>
        <w:t>Art. 6 – Tipologia di interventi ammissibili</w:t>
      </w:r>
      <w:bookmarkEnd w:id="6"/>
    </w:p>
    <w:p w:rsidR="00C5559A" w:rsidRPr="00C5559A" w:rsidRDefault="00C5559A" w:rsidP="00671E91">
      <w:pPr>
        <w:autoSpaceDE w:val="0"/>
        <w:autoSpaceDN w:val="0"/>
        <w:adjustRightInd w:val="0"/>
        <w:spacing w:after="120" w:line="240" w:lineRule="auto"/>
        <w:jc w:val="both"/>
        <w:rPr>
          <w:rFonts w:ascii="Calibri" w:eastAsia="Cambria" w:hAnsi="Calibri" w:cs="Calibri"/>
          <w:bCs/>
          <w:color w:val="000000"/>
          <w:sz w:val="24"/>
          <w:szCs w:val="24"/>
          <w:lang w:eastAsia="it-IT"/>
        </w:rPr>
      </w:pPr>
      <w:r w:rsidRPr="00C5559A">
        <w:rPr>
          <w:rFonts w:ascii="Calibri" w:eastAsia="Cambria" w:hAnsi="Calibri" w:cs="Calibri"/>
          <w:bCs/>
          <w:color w:val="000000"/>
          <w:sz w:val="24"/>
          <w:szCs w:val="24"/>
          <w:lang w:eastAsia="it-IT"/>
        </w:rPr>
        <w:t xml:space="preserve">Gli interventi </w:t>
      </w:r>
      <w:r w:rsidR="00671E91">
        <w:rPr>
          <w:rFonts w:ascii="Calibri" w:eastAsia="Cambria" w:hAnsi="Calibri" w:cs="Calibri"/>
          <w:bCs/>
          <w:color w:val="000000"/>
          <w:sz w:val="24"/>
          <w:szCs w:val="24"/>
          <w:lang w:eastAsia="it-IT"/>
        </w:rPr>
        <w:t xml:space="preserve">previsti dal presente Avviso </w:t>
      </w:r>
      <w:r w:rsidRPr="00C5559A">
        <w:rPr>
          <w:rFonts w:ascii="Calibri" w:eastAsia="Cambria" w:hAnsi="Calibri" w:cs="Calibri"/>
          <w:bCs/>
          <w:color w:val="000000"/>
          <w:sz w:val="24"/>
          <w:szCs w:val="24"/>
          <w:lang w:eastAsia="it-IT"/>
        </w:rPr>
        <w:t>tesi a rendere accessibili le spiagge destinate alla libera balneazione possono essere di:</w:t>
      </w:r>
    </w:p>
    <w:p w:rsidR="00C5559A" w:rsidRPr="00C5559A" w:rsidRDefault="00FD0EE1" w:rsidP="00671E91">
      <w:pPr>
        <w:numPr>
          <w:ilvl w:val="0"/>
          <w:numId w:val="3"/>
        </w:numPr>
        <w:autoSpaceDE w:val="0"/>
        <w:autoSpaceDN w:val="0"/>
        <w:adjustRightInd w:val="0"/>
        <w:spacing w:after="120" w:line="240" w:lineRule="auto"/>
        <w:jc w:val="both"/>
        <w:rPr>
          <w:rFonts w:ascii="Calibri" w:eastAsia="Cambria" w:hAnsi="Calibri" w:cs="Calibri"/>
          <w:bCs/>
          <w:color w:val="000000"/>
          <w:sz w:val="24"/>
          <w:szCs w:val="24"/>
          <w:lang w:eastAsia="it-IT"/>
        </w:rPr>
      </w:pPr>
      <w:r>
        <w:rPr>
          <w:rFonts w:ascii="Calibri" w:eastAsia="Cambria" w:hAnsi="Calibri" w:cs="Calibri"/>
          <w:bCs/>
          <w:color w:val="000000"/>
          <w:sz w:val="24"/>
          <w:szCs w:val="24"/>
          <w:lang w:eastAsia="it-IT"/>
        </w:rPr>
        <w:t>Nuova installazione;</w:t>
      </w:r>
    </w:p>
    <w:p w:rsidR="00C5559A" w:rsidRPr="00C5559A" w:rsidRDefault="00C5559A" w:rsidP="00671E91">
      <w:pPr>
        <w:numPr>
          <w:ilvl w:val="0"/>
          <w:numId w:val="3"/>
        </w:numPr>
        <w:autoSpaceDE w:val="0"/>
        <w:autoSpaceDN w:val="0"/>
        <w:adjustRightInd w:val="0"/>
        <w:spacing w:after="120" w:line="240" w:lineRule="auto"/>
        <w:jc w:val="both"/>
        <w:rPr>
          <w:rFonts w:ascii="Calibri" w:eastAsia="Cambria" w:hAnsi="Calibri" w:cs="Calibri"/>
          <w:bCs/>
          <w:color w:val="000000"/>
          <w:sz w:val="24"/>
          <w:szCs w:val="24"/>
          <w:lang w:eastAsia="it-IT"/>
        </w:rPr>
      </w:pPr>
      <w:r w:rsidRPr="00C5559A">
        <w:rPr>
          <w:rFonts w:ascii="Calibri" w:eastAsia="Cambria" w:hAnsi="Calibri" w:cs="Calibri"/>
          <w:bCs/>
          <w:color w:val="000000"/>
          <w:sz w:val="24"/>
          <w:szCs w:val="24"/>
          <w:lang w:eastAsia="it-IT"/>
        </w:rPr>
        <w:t>Manutenzione straordinaria</w:t>
      </w:r>
      <w:r w:rsidR="00FD0EE1">
        <w:rPr>
          <w:rFonts w:ascii="Calibri" w:eastAsia="Cambria" w:hAnsi="Calibri" w:cs="Calibri"/>
          <w:bCs/>
          <w:color w:val="000000"/>
          <w:sz w:val="24"/>
          <w:szCs w:val="24"/>
          <w:lang w:eastAsia="it-IT"/>
        </w:rPr>
        <w:t>;</w:t>
      </w:r>
      <w:r w:rsidRPr="00C5559A">
        <w:rPr>
          <w:rFonts w:ascii="Calibri" w:eastAsia="Cambria" w:hAnsi="Calibri" w:cs="Calibri"/>
          <w:bCs/>
          <w:color w:val="000000"/>
          <w:sz w:val="24"/>
          <w:szCs w:val="24"/>
          <w:lang w:eastAsia="it-IT"/>
        </w:rPr>
        <w:t xml:space="preserve"> </w:t>
      </w:r>
    </w:p>
    <w:p w:rsidR="00C5559A" w:rsidRPr="00C5559A" w:rsidRDefault="00C5559A" w:rsidP="00671E91">
      <w:pPr>
        <w:numPr>
          <w:ilvl w:val="0"/>
          <w:numId w:val="3"/>
        </w:numPr>
        <w:autoSpaceDE w:val="0"/>
        <w:autoSpaceDN w:val="0"/>
        <w:adjustRightInd w:val="0"/>
        <w:spacing w:after="120" w:line="240" w:lineRule="auto"/>
        <w:jc w:val="both"/>
        <w:rPr>
          <w:rFonts w:ascii="Calibri" w:eastAsia="Cambria" w:hAnsi="Calibri" w:cs="Calibri"/>
          <w:bCs/>
          <w:color w:val="000000"/>
          <w:sz w:val="24"/>
          <w:szCs w:val="24"/>
          <w:lang w:eastAsia="it-IT"/>
        </w:rPr>
      </w:pPr>
      <w:r w:rsidRPr="00C5559A">
        <w:rPr>
          <w:rFonts w:ascii="Calibri" w:eastAsia="Cambria" w:hAnsi="Calibri" w:cs="Calibri"/>
          <w:bCs/>
          <w:color w:val="000000"/>
          <w:sz w:val="24"/>
          <w:szCs w:val="24"/>
          <w:lang w:eastAsia="it-IT"/>
        </w:rPr>
        <w:t>Integrazione esistente</w:t>
      </w:r>
      <w:r w:rsidR="00FD0EE1">
        <w:rPr>
          <w:rFonts w:ascii="Calibri" w:eastAsia="Cambria" w:hAnsi="Calibri" w:cs="Calibri"/>
          <w:bCs/>
          <w:color w:val="000000"/>
          <w:sz w:val="24"/>
          <w:szCs w:val="24"/>
          <w:lang w:eastAsia="it-IT"/>
        </w:rPr>
        <w:t>;</w:t>
      </w:r>
    </w:p>
    <w:p w:rsidR="00C5559A" w:rsidRPr="00C5559A" w:rsidRDefault="00C5559A" w:rsidP="00671E91">
      <w:pPr>
        <w:numPr>
          <w:ilvl w:val="0"/>
          <w:numId w:val="3"/>
        </w:numPr>
        <w:autoSpaceDE w:val="0"/>
        <w:autoSpaceDN w:val="0"/>
        <w:adjustRightInd w:val="0"/>
        <w:spacing w:after="120" w:line="240" w:lineRule="auto"/>
        <w:jc w:val="both"/>
        <w:rPr>
          <w:rFonts w:ascii="Calibri" w:eastAsia="Cambria" w:hAnsi="Calibri" w:cs="Calibri"/>
          <w:bCs/>
          <w:color w:val="000000"/>
          <w:sz w:val="24"/>
          <w:szCs w:val="24"/>
          <w:lang w:eastAsia="it-IT"/>
        </w:rPr>
      </w:pPr>
      <w:r w:rsidRPr="00C5559A">
        <w:rPr>
          <w:rFonts w:ascii="Calibri" w:eastAsia="Cambria" w:hAnsi="Calibri" w:cs="Calibri"/>
          <w:bCs/>
          <w:color w:val="000000"/>
          <w:sz w:val="24"/>
          <w:szCs w:val="24"/>
          <w:lang w:eastAsia="it-IT"/>
        </w:rPr>
        <w:lastRenderedPageBreak/>
        <w:t>Miglioramento, ai sensi dell’art. 14 bis della L.R. n.17/2015,</w:t>
      </w:r>
      <w:r w:rsidRPr="00C5559A">
        <w:rPr>
          <w:rFonts w:ascii="Calibri" w:eastAsia="Cambria" w:hAnsi="Calibri" w:cs="Calibri"/>
          <w:bCs/>
          <w:i/>
          <w:color w:val="000000"/>
          <w:sz w:val="24"/>
          <w:szCs w:val="24"/>
          <w:lang w:eastAsia="it-IT"/>
        </w:rPr>
        <w:t xml:space="preserve"> </w:t>
      </w:r>
      <w:r w:rsidRPr="00C5559A">
        <w:rPr>
          <w:rFonts w:ascii="Calibri" w:eastAsia="Cambria" w:hAnsi="Calibri" w:cs="Calibri"/>
          <w:bCs/>
          <w:color w:val="000000"/>
          <w:sz w:val="24"/>
          <w:szCs w:val="24"/>
          <w:lang w:eastAsia="it-IT"/>
        </w:rPr>
        <w:t>rispetto ai criteri minimi definiti nella DGR n. 2160/2018</w:t>
      </w:r>
      <w:r w:rsidR="00FD0EE1">
        <w:rPr>
          <w:rFonts w:ascii="Calibri" w:eastAsia="Cambria" w:hAnsi="Calibri" w:cs="Calibri"/>
          <w:bCs/>
          <w:color w:val="000000"/>
          <w:sz w:val="24"/>
          <w:szCs w:val="24"/>
          <w:lang w:eastAsia="it-IT"/>
        </w:rPr>
        <w:t>;</w:t>
      </w:r>
    </w:p>
    <w:p w:rsidR="00C5559A" w:rsidRPr="00FD0EE1" w:rsidRDefault="00FD0EE1" w:rsidP="00671E91">
      <w:pPr>
        <w:numPr>
          <w:ilvl w:val="0"/>
          <w:numId w:val="3"/>
        </w:numPr>
        <w:autoSpaceDE w:val="0"/>
        <w:autoSpaceDN w:val="0"/>
        <w:adjustRightInd w:val="0"/>
        <w:spacing w:after="120" w:line="240" w:lineRule="auto"/>
        <w:jc w:val="both"/>
        <w:rPr>
          <w:rFonts w:ascii="Calibri" w:eastAsia="Cambria" w:hAnsi="Calibri" w:cs="Calibri"/>
          <w:color w:val="000000"/>
          <w:sz w:val="24"/>
          <w:szCs w:val="24"/>
          <w:lang w:eastAsia="it-IT"/>
        </w:rPr>
      </w:pPr>
      <w:r>
        <w:rPr>
          <w:rFonts w:ascii="Calibri" w:eastAsia="Cambria" w:hAnsi="Calibri" w:cs="Calibri"/>
          <w:bCs/>
          <w:color w:val="000000"/>
          <w:sz w:val="24"/>
          <w:szCs w:val="24"/>
          <w:lang w:eastAsia="it-IT"/>
        </w:rPr>
        <w:t>Acquisto ausili (es. sedie job).</w:t>
      </w:r>
    </w:p>
    <w:p w:rsidR="00FD0EE1" w:rsidRPr="00FD0EE1" w:rsidRDefault="005629DF" w:rsidP="00F90574">
      <w:pPr>
        <w:jc w:val="both"/>
        <w:rPr>
          <w:rFonts w:ascii="Calibri" w:eastAsia="Cambria" w:hAnsi="Calibri" w:cs="Calibri"/>
          <w:color w:val="000000"/>
          <w:sz w:val="24"/>
          <w:szCs w:val="24"/>
          <w:lang w:eastAsia="it-IT"/>
        </w:rPr>
      </w:pPr>
      <w:r w:rsidRPr="005A3F02">
        <w:rPr>
          <w:rFonts w:ascii="Calibri" w:eastAsia="Cambria" w:hAnsi="Calibri" w:cs="Calibri"/>
          <w:color w:val="000000"/>
          <w:sz w:val="24"/>
          <w:szCs w:val="24"/>
          <w:lang w:eastAsia="it-IT"/>
        </w:rPr>
        <w:t>E’ ritenuta ammissibile anche l‘acquisizione di personale e/o l’erogazione di servizi funzionale alla piena fruizione delle attrezzature e/o di facilitazione dell’accesso alla spiaggia ed alla balneazione delle persone con disabilità.</w:t>
      </w:r>
    </w:p>
    <w:p w:rsidR="0020113D" w:rsidRPr="0020113D" w:rsidRDefault="0020113D" w:rsidP="0020113D">
      <w:pPr>
        <w:jc w:val="both"/>
        <w:rPr>
          <w:rFonts w:ascii="Calibri" w:eastAsia="Cambria" w:hAnsi="Calibri" w:cs="Calibri"/>
          <w:color w:val="000000"/>
          <w:sz w:val="24"/>
          <w:szCs w:val="24"/>
          <w:lang w:eastAsia="it-IT"/>
        </w:rPr>
      </w:pPr>
      <w:r w:rsidRPr="0020113D">
        <w:rPr>
          <w:rFonts w:ascii="Calibri" w:eastAsia="Cambria" w:hAnsi="Calibri" w:cs="Calibri"/>
          <w:color w:val="000000"/>
          <w:sz w:val="24"/>
          <w:szCs w:val="24"/>
          <w:lang w:eastAsia="it-IT"/>
        </w:rPr>
        <w:t xml:space="preserve">Le opere/interventi da realizzare possono essere fisse o amovibili, di natura stagionale o meno, e dovranno seguire gli specifici </w:t>
      </w:r>
      <w:r w:rsidRPr="0020113D">
        <w:rPr>
          <w:rFonts w:ascii="Calibri" w:eastAsia="Cambria" w:hAnsi="Calibri" w:cs="Calibri"/>
          <w:i/>
          <w:color w:val="000000"/>
          <w:sz w:val="24"/>
          <w:szCs w:val="24"/>
          <w:lang w:eastAsia="it-IT"/>
        </w:rPr>
        <w:t>iter</w:t>
      </w:r>
      <w:r w:rsidRPr="0020113D">
        <w:rPr>
          <w:rFonts w:ascii="Calibri" w:eastAsia="Cambria" w:hAnsi="Calibri" w:cs="Calibri"/>
          <w:color w:val="000000"/>
          <w:sz w:val="24"/>
          <w:szCs w:val="24"/>
          <w:lang w:eastAsia="it-IT"/>
        </w:rPr>
        <w:t xml:space="preserve"> autorizzativi a cura e responsabilità dell’Ente proponente, che dovrà certificare i relativi esiti alla struttura responsabile del presente finanziamento.</w:t>
      </w:r>
    </w:p>
    <w:p w:rsidR="0020113D" w:rsidRPr="0020113D" w:rsidRDefault="0020113D" w:rsidP="0020113D">
      <w:pPr>
        <w:autoSpaceDE w:val="0"/>
        <w:autoSpaceDN w:val="0"/>
        <w:adjustRightInd w:val="0"/>
        <w:spacing w:after="120" w:line="240" w:lineRule="auto"/>
        <w:jc w:val="both"/>
        <w:rPr>
          <w:rFonts w:ascii="Calibri" w:eastAsia="Cambria" w:hAnsi="Calibri" w:cs="Calibri"/>
          <w:color w:val="000000"/>
          <w:sz w:val="24"/>
          <w:szCs w:val="24"/>
          <w:lang w:eastAsia="it-IT"/>
        </w:rPr>
      </w:pPr>
      <w:r w:rsidRPr="0020113D">
        <w:rPr>
          <w:rFonts w:ascii="Calibri" w:eastAsia="Cambria" w:hAnsi="Calibri" w:cs="Calibri"/>
          <w:color w:val="000000"/>
          <w:sz w:val="24"/>
          <w:szCs w:val="24"/>
          <w:lang w:eastAsia="it-IT"/>
        </w:rPr>
        <w:t xml:space="preserve">Le strutture devono ricadere sul demanio marittimo o essere collocate in un’area nella piena disponibilità dell’Ente richiedente, aperte alla fruizione pubblica e, comunque, direttamente funzionali </w:t>
      </w:r>
      <w:r>
        <w:rPr>
          <w:rFonts w:ascii="Calibri" w:eastAsia="Cambria" w:hAnsi="Calibri" w:cs="Calibri"/>
          <w:color w:val="000000"/>
          <w:sz w:val="24"/>
          <w:szCs w:val="24"/>
          <w:lang w:eastAsia="it-IT"/>
        </w:rPr>
        <w:t>all’accessibilità</w:t>
      </w:r>
      <w:r w:rsidRPr="0020113D">
        <w:rPr>
          <w:rFonts w:ascii="Calibri" w:eastAsia="Cambria" w:hAnsi="Calibri" w:cs="Calibri"/>
          <w:color w:val="000000"/>
          <w:sz w:val="24"/>
          <w:szCs w:val="24"/>
          <w:lang w:eastAsia="it-IT"/>
        </w:rPr>
        <w:t xml:space="preserve"> delle spiagge libere.</w:t>
      </w:r>
    </w:p>
    <w:p w:rsidR="0020113D" w:rsidRPr="0020113D" w:rsidRDefault="0020113D" w:rsidP="0020113D">
      <w:pPr>
        <w:autoSpaceDE w:val="0"/>
        <w:autoSpaceDN w:val="0"/>
        <w:adjustRightInd w:val="0"/>
        <w:spacing w:after="120" w:line="240" w:lineRule="auto"/>
        <w:jc w:val="both"/>
        <w:rPr>
          <w:rFonts w:ascii="Calibri" w:eastAsia="Cambria" w:hAnsi="Calibri" w:cs="Calibri"/>
          <w:color w:val="000000"/>
          <w:sz w:val="24"/>
          <w:szCs w:val="24"/>
          <w:lang w:eastAsia="it-IT"/>
        </w:rPr>
      </w:pPr>
      <w:r w:rsidRPr="0020113D">
        <w:rPr>
          <w:rFonts w:ascii="Calibri" w:eastAsia="Cambria" w:hAnsi="Calibri" w:cs="Calibri"/>
          <w:color w:val="000000"/>
          <w:sz w:val="24"/>
          <w:szCs w:val="24"/>
          <w:lang w:eastAsia="it-IT"/>
        </w:rPr>
        <w:t>E’ possibile richiedere il finanziamento anche per la realizzazione di progetti di manutenzione straordinaria o di adeguamento di interventi già realizzati, purché finalizzati ad implementare e migliorare l’accessibilità da parte dei diversamente abili, nonché la durabilità e la gestione delle attrezzature, e dove sia marginale la quota di contributo (nei limiti del 25% dell’importo dei lavori e/o forniture) riservata al montaggio e smontaggio delle stesse.</w:t>
      </w:r>
    </w:p>
    <w:p w:rsidR="00C5559A" w:rsidRPr="00C5559A" w:rsidRDefault="00C5559A" w:rsidP="00C5559A">
      <w:pPr>
        <w:autoSpaceDE w:val="0"/>
        <w:autoSpaceDN w:val="0"/>
        <w:adjustRightInd w:val="0"/>
        <w:spacing w:after="120" w:line="240" w:lineRule="auto"/>
        <w:jc w:val="both"/>
        <w:rPr>
          <w:rFonts w:ascii="Calibri" w:eastAsia="Cambria" w:hAnsi="Calibri" w:cs="Calibri"/>
          <w:color w:val="000000"/>
          <w:sz w:val="24"/>
          <w:szCs w:val="24"/>
          <w:lang w:eastAsia="it-IT"/>
        </w:rPr>
      </w:pPr>
      <w:r w:rsidRPr="00C5559A">
        <w:rPr>
          <w:rFonts w:ascii="Calibri" w:eastAsia="Cambria" w:hAnsi="Calibri" w:cs="Calibri"/>
          <w:color w:val="000000"/>
          <w:sz w:val="24"/>
          <w:szCs w:val="24"/>
          <w:lang w:eastAsia="it-IT"/>
        </w:rPr>
        <w:t>In ossequio all’art. 14 bis</w:t>
      </w:r>
      <w:r w:rsidRPr="00C5559A">
        <w:rPr>
          <w:rFonts w:ascii="Calibri" w:eastAsia="Cambria" w:hAnsi="Calibri" w:cs="Calibri"/>
          <w:bCs/>
          <w:color w:val="000000"/>
          <w:sz w:val="24"/>
          <w:szCs w:val="24"/>
          <w:lang w:eastAsia="it-IT"/>
        </w:rPr>
        <w:t xml:space="preserve"> della L.R. n.17/2015</w:t>
      </w:r>
      <w:r w:rsidRPr="00C5559A">
        <w:rPr>
          <w:rFonts w:ascii="Calibri" w:eastAsia="Cambria" w:hAnsi="Calibri" w:cs="Calibri"/>
          <w:color w:val="000000"/>
          <w:sz w:val="24"/>
          <w:szCs w:val="24"/>
          <w:lang w:eastAsia="it-IT"/>
        </w:rPr>
        <w:t>, nelle more dell’approvazione di linee guida specifiche, è considerata positivamente l’individuazione di “</w:t>
      </w:r>
      <w:r w:rsidRPr="00C5559A">
        <w:rPr>
          <w:rFonts w:ascii="Calibri" w:eastAsia="Cambria" w:hAnsi="Calibri" w:cs="Calibri"/>
          <w:i/>
          <w:color w:val="000000"/>
          <w:sz w:val="24"/>
          <w:szCs w:val="24"/>
          <w:lang w:eastAsia="it-IT"/>
        </w:rPr>
        <w:t>un’area che</w:t>
      </w:r>
      <w:r w:rsidRPr="00C5559A">
        <w:rPr>
          <w:rFonts w:ascii="Calibri" w:eastAsia="Cambria" w:hAnsi="Calibri" w:cs="Calibri"/>
          <w:color w:val="000000"/>
          <w:sz w:val="24"/>
          <w:szCs w:val="24"/>
          <w:lang w:eastAsia="it-IT"/>
        </w:rPr>
        <w:t xml:space="preserve"> </w:t>
      </w:r>
      <w:r w:rsidRPr="00C5559A">
        <w:rPr>
          <w:rFonts w:ascii="Calibri" w:eastAsia="Cambria" w:hAnsi="Calibri" w:cs="Calibri"/>
          <w:i/>
          <w:iCs/>
          <w:color w:val="000000"/>
          <w:sz w:val="24"/>
          <w:szCs w:val="24"/>
          <w:lang w:eastAsia="it-IT"/>
        </w:rPr>
        <w:t xml:space="preserve">in misura maggiore rispetto ai normali interventi per assicurare l’accesso al mare dei disabili previsti dalla normativa in materia, garantisca la piena fruibilità e accessibilità dell’intera area individuata, attraverso un’offerta di servizi completa e in misura prevalente specifica per le esigenze dei disabili e la relativa organizzazione”. </w:t>
      </w:r>
      <w:r w:rsidRPr="00C5559A">
        <w:rPr>
          <w:rFonts w:ascii="Calibri" w:eastAsia="Cambria" w:hAnsi="Calibri" w:cs="Calibri"/>
          <w:iCs/>
          <w:color w:val="000000"/>
          <w:sz w:val="24"/>
          <w:szCs w:val="24"/>
          <w:lang w:eastAsia="it-IT"/>
        </w:rPr>
        <w:t>Le azioni, migliorative rispetto a quelle richieste con DGR n. 2160/2018, dovranno essere evidenziate e potranno essere attuate sia sui nuovi interventi che in potenziamento dei precedenti.</w:t>
      </w:r>
    </w:p>
    <w:p w:rsidR="00C5559A" w:rsidRPr="00C5559A" w:rsidRDefault="00C5559A" w:rsidP="00C5559A">
      <w:pPr>
        <w:autoSpaceDE w:val="0"/>
        <w:autoSpaceDN w:val="0"/>
        <w:adjustRightInd w:val="0"/>
        <w:spacing w:after="120" w:line="240" w:lineRule="auto"/>
        <w:jc w:val="both"/>
        <w:rPr>
          <w:rFonts w:ascii="Calibri" w:eastAsia="Cambria" w:hAnsi="Calibri" w:cs="Calibri"/>
          <w:color w:val="000000"/>
          <w:sz w:val="24"/>
          <w:szCs w:val="24"/>
          <w:lang w:eastAsia="it-IT"/>
        </w:rPr>
      </w:pPr>
      <w:r w:rsidRPr="00C5559A">
        <w:rPr>
          <w:rFonts w:ascii="Calibri" w:eastAsia="Cambria" w:hAnsi="Calibri" w:cs="Calibri"/>
          <w:color w:val="000000"/>
          <w:sz w:val="24"/>
          <w:szCs w:val="24"/>
          <w:lang w:eastAsia="it-IT"/>
        </w:rPr>
        <w:t xml:space="preserve">A tal fine, per una migliore progettualità degli interventi, </w:t>
      </w:r>
      <w:r w:rsidR="00671E91">
        <w:rPr>
          <w:rFonts w:ascii="Calibri" w:eastAsia="Cambria" w:hAnsi="Calibri" w:cs="Calibri"/>
          <w:color w:val="000000"/>
          <w:sz w:val="24"/>
          <w:szCs w:val="24"/>
          <w:lang w:eastAsia="it-IT"/>
        </w:rPr>
        <w:t xml:space="preserve">oltre ad un’adeguata </w:t>
      </w:r>
      <w:r w:rsidR="0054021B">
        <w:rPr>
          <w:rFonts w:ascii="Calibri" w:eastAsia="Cambria" w:hAnsi="Calibri" w:cs="Calibri"/>
          <w:color w:val="000000"/>
          <w:sz w:val="24"/>
          <w:szCs w:val="24"/>
          <w:lang w:eastAsia="it-IT"/>
        </w:rPr>
        <w:t xml:space="preserve">e attenta </w:t>
      </w:r>
      <w:r w:rsidR="00671E91">
        <w:rPr>
          <w:rFonts w:ascii="Calibri" w:eastAsia="Cambria" w:hAnsi="Calibri" w:cs="Calibri"/>
          <w:color w:val="000000"/>
          <w:sz w:val="24"/>
          <w:szCs w:val="24"/>
          <w:lang w:eastAsia="it-IT"/>
        </w:rPr>
        <w:t xml:space="preserve">valutazione tecnica, </w:t>
      </w:r>
      <w:r w:rsidRPr="00C5559A">
        <w:rPr>
          <w:rFonts w:ascii="Calibri" w:eastAsia="Cambria" w:hAnsi="Calibri" w:cs="Calibri"/>
          <w:color w:val="000000"/>
          <w:sz w:val="24"/>
          <w:szCs w:val="24"/>
          <w:lang w:eastAsia="it-IT"/>
        </w:rPr>
        <w:t xml:space="preserve">si raccomanda caldamente </w:t>
      </w:r>
      <w:r w:rsidR="0054021B">
        <w:rPr>
          <w:rFonts w:ascii="Calibri" w:eastAsia="Cambria" w:hAnsi="Calibri" w:cs="Calibri"/>
          <w:color w:val="000000"/>
          <w:sz w:val="24"/>
          <w:szCs w:val="24"/>
          <w:lang w:eastAsia="it-IT"/>
        </w:rPr>
        <w:t xml:space="preserve">alle amministrazioni proponenti </w:t>
      </w:r>
      <w:r w:rsidRPr="00C5559A">
        <w:rPr>
          <w:rFonts w:ascii="Calibri" w:eastAsia="Cambria" w:hAnsi="Calibri" w:cs="Calibri"/>
          <w:color w:val="000000"/>
          <w:sz w:val="24"/>
          <w:szCs w:val="24"/>
          <w:lang w:eastAsia="it-IT"/>
        </w:rPr>
        <w:t>il coinvolgimento di enti ed associazioni riconosciuti vicini al tema della disabilità, sia presenti sul territorio che di livello sovralocale.</w:t>
      </w:r>
    </w:p>
    <w:p w:rsidR="00C5559A" w:rsidRDefault="00171D2C" w:rsidP="00C5559A">
      <w:pPr>
        <w:autoSpaceDE w:val="0"/>
        <w:autoSpaceDN w:val="0"/>
        <w:adjustRightInd w:val="0"/>
        <w:spacing w:after="120" w:line="240" w:lineRule="auto"/>
        <w:jc w:val="both"/>
        <w:rPr>
          <w:rFonts w:ascii="Calibri" w:eastAsia="Cambria" w:hAnsi="Calibri" w:cs="Calibri"/>
          <w:color w:val="000000"/>
          <w:sz w:val="24"/>
          <w:szCs w:val="24"/>
          <w:lang w:eastAsia="it-IT"/>
        </w:rPr>
      </w:pPr>
      <w:r>
        <w:rPr>
          <w:rFonts w:ascii="Calibri" w:eastAsia="Cambria" w:hAnsi="Calibri" w:cs="Calibri"/>
          <w:color w:val="000000"/>
          <w:sz w:val="24"/>
          <w:szCs w:val="24"/>
          <w:lang w:eastAsia="it-IT"/>
        </w:rPr>
        <w:t>Inoltre</w:t>
      </w:r>
      <w:r w:rsidR="00C5559A" w:rsidRPr="00C5559A">
        <w:rPr>
          <w:rFonts w:ascii="Calibri" w:eastAsia="Cambria" w:hAnsi="Calibri" w:cs="Calibri"/>
          <w:color w:val="000000"/>
          <w:sz w:val="24"/>
          <w:szCs w:val="24"/>
          <w:lang w:eastAsia="it-IT"/>
        </w:rPr>
        <w:t xml:space="preserve">, è possibile richiedere il contributo anche per l’acquisto di appositi ausili speciali adatti al mare (es. sedie job), sia </w:t>
      </w:r>
      <w:r w:rsidR="0054021B">
        <w:rPr>
          <w:rFonts w:ascii="Calibri" w:eastAsia="Cambria" w:hAnsi="Calibri" w:cs="Calibri"/>
          <w:color w:val="000000"/>
          <w:sz w:val="24"/>
          <w:szCs w:val="24"/>
          <w:lang w:eastAsia="it-IT"/>
        </w:rPr>
        <w:t>in maniera autonoma come semplice fornitura</w:t>
      </w:r>
      <w:r w:rsidR="00C5559A" w:rsidRPr="00C5559A">
        <w:rPr>
          <w:rFonts w:ascii="Calibri" w:eastAsia="Cambria" w:hAnsi="Calibri" w:cs="Calibri"/>
          <w:color w:val="000000"/>
          <w:sz w:val="24"/>
          <w:szCs w:val="24"/>
          <w:lang w:eastAsia="it-IT"/>
        </w:rPr>
        <w:t xml:space="preserve"> che all’interno di un intervento strutturato.</w:t>
      </w:r>
    </w:p>
    <w:p w:rsidR="00171D2C" w:rsidRDefault="00171D2C" w:rsidP="00C5559A">
      <w:pPr>
        <w:autoSpaceDE w:val="0"/>
        <w:autoSpaceDN w:val="0"/>
        <w:adjustRightInd w:val="0"/>
        <w:spacing w:after="120" w:line="240" w:lineRule="auto"/>
        <w:jc w:val="both"/>
        <w:rPr>
          <w:rFonts w:ascii="Calibri" w:eastAsia="Cambria" w:hAnsi="Calibri" w:cs="Calibri"/>
          <w:color w:val="000000"/>
          <w:sz w:val="24"/>
          <w:szCs w:val="24"/>
          <w:lang w:eastAsia="it-IT"/>
        </w:rPr>
      </w:pPr>
      <w:r>
        <w:rPr>
          <w:rFonts w:ascii="Calibri" w:eastAsia="Cambria" w:hAnsi="Calibri" w:cs="Calibri"/>
          <w:color w:val="000000"/>
          <w:sz w:val="24"/>
          <w:szCs w:val="24"/>
          <w:lang w:eastAsia="it-IT"/>
        </w:rPr>
        <w:t>Infine,</w:t>
      </w:r>
      <w:r w:rsidR="002B3E8E">
        <w:rPr>
          <w:rFonts w:ascii="Calibri" w:eastAsia="Cambria" w:hAnsi="Calibri" w:cs="Calibri"/>
          <w:color w:val="000000"/>
          <w:sz w:val="24"/>
          <w:szCs w:val="24"/>
          <w:lang w:eastAsia="it-IT"/>
        </w:rPr>
        <w:t xml:space="preserve"> si</w:t>
      </w:r>
      <w:r>
        <w:rPr>
          <w:rFonts w:ascii="Calibri" w:eastAsia="Cambria" w:hAnsi="Calibri" w:cs="Calibri"/>
          <w:color w:val="000000"/>
          <w:sz w:val="24"/>
          <w:szCs w:val="24"/>
          <w:lang w:eastAsia="it-IT"/>
        </w:rPr>
        <w:t xml:space="preserve"> possono </w:t>
      </w:r>
      <w:r w:rsidR="002B3E8E">
        <w:rPr>
          <w:rFonts w:ascii="Calibri" w:eastAsia="Cambria" w:hAnsi="Calibri" w:cs="Calibri"/>
          <w:color w:val="000000"/>
          <w:sz w:val="24"/>
          <w:szCs w:val="24"/>
          <w:lang w:eastAsia="it-IT"/>
        </w:rPr>
        <w:t>acquisire</w:t>
      </w:r>
      <w:r>
        <w:rPr>
          <w:rFonts w:ascii="Calibri" w:eastAsia="Cambria" w:hAnsi="Calibri" w:cs="Calibri"/>
          <w:color w:val="000000"/>
          <w:sz w:val="24"/>
          <w:szCs w:val="24"/>
          <w:lang w:eastAsia="it-IT"/>
        </w:rPr>
        <w:t xml:space="preserve"> </w:t>
      </w:r>
      <w:r w:rsidR="00661B17">
        <w:rPr>
          <w:rFonts w:ascii="Calibri" w:eastAsia="Cambria" w:hAnsi="Calibri" w:cs="Calibri"/>
          <w:color w:val="000000"/>
          <w:sz w:val="24"/>
          <w:szCs w:val="24"/>
          <w:lang w:eastAsia="it-IT"/>
        </w:rPr>
        <w:t>con modalità dimostrabili e tracciabili (</w:t>
      </w:r>
      <w:r w:rsidR="0020113D">
        <w:rPr>
          <w:rFonts w:ascii="Calibri" w:eastAsia="Cambria" w:hAnsi="Calibri" w:cs="Calibri"/>
          <w:color w:val="000000"/>
          <w:sz w:val="24"/>
          <w:szCs w:val="24"/>
          <w:lang w:eastAsia="it-IT"/>
        </w:rPr>
        <w:t>appalti</w:t>
      </w:r>
      <w:r w:rsidR="00661B17" w:rsidRPr="00661B17">
        <w:rPr>
          <w:rFonts w:ascii="Calibri" w:eastAsia="Cambria" w:hAnsi="Calibri" w:cs="Calibri"/>
          <w:color w:val="000000"/>
          <w:sz w:val="24"/>
          <w:szCs w:val="24"/>
          <w:lang w:eastAsia="it-IT"/>
        </w:rPr>
        <w:t xml:space="preserve"> di servizi, contratti di lavoro stagionale, convenzioni, ecc.</w:t>
      </w:r>
      <w:r w:rsidR="00661B17">
        <w:rPr>
          <w:rFonts w:ascii="Calibri" w:eastAsia="Cambria" w:hAnsi="Calibri" w:cs="Calibri"/>
          <w:color w:val="000000"/>
          <w:sz w:val="24"/>
          <w:szCs w:val="24"/>
          <w:lang w:eastAsia="it-IT"/>
        </w:rPr>
        <w:t xml:space="preserve">) </w:t>
      </w:r>
      <w:r w:rsidRPr="00171D2C">
        <w:rPr>
          <w:rFonts w:ascii="Calibri" w:eastAsia="Cambria" w:hAnsi="Calibri" w:cs="Calibri"/>
          <w:color w:val="000000"/>
          <w:sz w:val="24"/>
          <w:szCs w:val="24"/>
          <w:lang w:eastAsia="it-IT"/>
        </w:rPr>
        <w:t xml:space="preserve">servizi e/o personale </w:t>
      </w:r>
      <w:r w:rsidR="00661B17">
        <w:rPr>
          <w:rFonts w:ascii="Calibri" w:eastAsia="Cambria" w:hAnsi="Calibri" w:cs="Calibri"/>
          <w:color w:val="000000"/>
          <w:sz w:val="24"/>
          <w:szCs w:val="24"/>
          <w:lang w:eastAsia="it-IT"/>
        </w:rPr>
        <w:t>atti a</w:t>
      </w:r>
      <w:r>
        <w:rPr>
          <w:rFonts w:ascii="Calibri" w:eastAsia="Cambria" w:hAnsi="Calibri" w:cs="Calibri"/>
          <w:color w:val="000000"/>
          <w:sz w:val="24"/>
          <w:szCs w:val="24"/>
          <w:lang w:eastAsia="it-IT"/>
        </w:rPr>
        <w:t xml:space="preserve"> garantire</w:t>
      </w:r>
      <w:r w:rsidRPr="00171D2C">
        <w:rPr>
          <w:rFonts w:ascii="Calibri" w:eastAsia="Cambria" w:hAnsi="Calibri" w:cs="Calibri"/>
          <w:color w:val="000000"/>
          <w:sz w:val="24"/>
          <w:szCs w:val="24"/>
          <w:lang w:eastAsia="it-IT"/>
        </w:rPr>
        <w:t xml:space="preserve"> la piena fruizione delle attrezzature e </w:t>
      </w:r>
      <w:r>
        <w:rPr>
          <w:rFonts w:ascii="Calibri" w:eastAsia="Cambria" w:hAnsi="Calibri" w:cs="Calibri"/>
          <w:color w:val="000000"/>
          <w:sz w:val="24"/>
          <w:szCs w:val="24"/>
          <w:lang w:eastAsia="it-IT"/>
        </w:rPr>
        <w:t xml:space="preserve">facilitare </w:t>
      </w:r>
      <w:r w:rsidRPr="00171D2C">
        <w:rPr>
          <w:rFonts w:ascii="Calibri" w:eastAsia="Cambria" w:hAnsi="Calibri" w:cs="Calibri"/>
          <w:color w:val="000000"/>
          <w:sz w:val="24"/>
          <w:szCs w:val="24"/>
          <w:lang w:eastAsia="it-IT"/>
        </w:rPr>
        <w:t>l’accesso alla spiaggia ed alla balneazione delle persone con disabilità</w:t>
      </w:r>
      <w:r w:rsidR="00661B17">
        <w:rPr>
          <w:rFonts w:ascii="Calibri" w:eastAsia="Cambria" w:hAnsi="Calibri" w:cs="Calibri"/>
          <w:color w:val="000000"/>
          <w:sz w:val="24"/>
          <w:szCs w:val="24"/>
          <w:lang w:eastAsia="it-IT"/>
        </w:rPr>
        <w:t xml:space="preserve"> (</w:t>
      </w:r>
      <w:r w:rsidR="00053381">
        <w:rPr>
          <w:rFonts w:ascii="Calibri" w:eastAsia="Cambria" w:hAnsi="Calibri" w:cs="Calibri"/>
          <w:color w:val="000000"/>
          <w:sz w:val="24"/>
          <w:szCs w:val="24"/>
          <w:lang w:eastAsia="it-IT"/>
        </w:rPr>
        <w:t>esemplificativamente</w:t>
      </w:r>
      <w:r w:rsidR="0020113D">
        <w:rPr>
          <w:rFonts w:ascii="Calibri" w:eastAsia="Cambria" w:hAnsi="Calibri" w:cs="Calibri"/>
          <w:color w:val="000000"/>
          <w:sz w:val="24"/>
          <w:szCs w:val="24"/>
          <w:lang w:eastAsia="it-IT"/>
        </w:rPr>
        <w:t>:</w:t>
      </w:r>
      <w:r w:rsidR="00053381">
        <w:rPr>
          <w:rFonts w:ascii="Calibri" w:eastAsia="Cambria" w:hAnsi="Calibri" w:cs="Calibri"/>
          <w:color w:val="000000"/>
          <w:sz w:val="24"/>
          <w:szCs w:val="24"/>
          <w:lang w:eastAsia="it-IT"/>
        </w:rPr>
        <w:t xml:space="preserve"> servizi di </w:t>
      </w:r>
      <w:r w:rsidR="00053381" w:rsidRPr="00053381">
        <w:rPr>
          <w:rFonts w:ascii="Calibri" w:eastAsia="Cambria" w:hAnsi="Calibri" w:cs="Calibri"/>
          <w:color w:val="000000"/>
          <w:sz w:val="24"/>
          <w:szCs w:val="24"/>
          <w:lang w:eastAsia="it-IT"/>
        </w:rPr>
        <w:t>accoglienza e presa in carico</w:t>
      </w:r>
      <w:r w:rsidR="00053381">
        <w:rPr>
          <w:rFonts w:ascii="Calibri" w:eastAsia="Cambria" w:hAnsi="Calibri" w:cs="Calibri"/>
          <w:color w:val="000000"/>
          <w:sz w:val="24"/>
          <w:szCs w:val="24"/>
          <w:lang w:eastAsia="it-IT"/>
        </w:rPr>
        <w:t>,</w:t>
      </w:r>
      <w:r w:rsidR="00053381" w:rsidRPr="00053381">
        <w:t xml:space="preserve"> </w:t>
      </w:r>
      <w:r w:rsidR="00053381" w:rsidRPr="00053381">
        <w:rPr>
          <w:rFonts w:ascii="Calibri" w:eastAsia="Cambria" w:hAnsi="Calibri" w:cs="Calibri"/>
          <w:color w:val="000000"/>
          <w:sz w:val="24"/>
          <w:szCs w:val="24"/>
          <w:lang w:eastAsia="it-IT"/>
        </w:rPr>
        <w:t>assistenza alla persona</w:t>
      </w:r>
      <w:r w:rsidR="00053381">
        <w:rPr>
          <w:rFonts w:ascii="Calibri" w:eastAsia="Cambria" w:hAnsi="Calibri" w:cs="Calibri"/>
          <w:color w:val="000000"/>
          <w:sz w:val="24"/>
          <w:szCs w:val="24"/>
          <w:lang w:eastAsia="it-IT"/>
        </w:rPr>
        <w:t xml:space="preserve"> e</w:t>
      </w:r>
      <w:r w:rsidR="00053381" w:rsidRPr="00053381">
        <w:t xml:space="preserve"> </w:t>
      </w:r>
      <w:r w:rsidR="00CC6BB8">
        <w:rPr>
          <w:rFonts w:ascii="Calibri" w:eastAsia="Cambria" w:hAnsi="Calibri" w:cs="Calibri"/>
          <w:color w:val="000000"/>
          <w:sz w:val="24"/>
          <w:szCs w:val="24"/>
          <w:lang w:eastAsia="it-IT"/>
        </w:rPr>
        <w:t>organizza</w:t>
      </w:r>
      <w:r w:rsidR="002B3E8E">
        <w:rPr>
          <w:rFonts w:ascii="Calibri" w:eastAsia="Cambria" w:hAnsi="Calibri" w:cs="Calibri"/>
          <w:color w:val="000000"/>
          <w:sz w:val="24"/>
          <w:szCs w:val="24"/>
          <w:lang w:eastAsia="it-IT"/>
        </w:rPr>
        <w:t>zione</w:t>
      </w:r>
      <w:r w:rsidR="00053381">
        <w:rPr>
          <w:rFonts w:ascii="Calibri" w:eastAsia="Cambria" w:hAnsi="Calibri" w:cs="Calibri"/>
          <w:color w:val="000000"/>
          <w:sz w:val="24"/>
          <w:szCs w:val="24"/>
          <w:lang w:eastAsia="it-IT"/>
        </w:rPr>
        <w:t>/</w:t>
      </w:r>
      <w:r w:rsidR="00053381" w:rsidRPr="00053381">
        <w:rPr>
          <w:rFonts w:ascii="Calibri" w:eastAsia="Cambria" w:hAnsi="Calibri" w:cs="Calibri"/>
          <w:color w:val="000000"/>
          <w:sz w:val="24"/>
          <w:szCs w:val="24"/>
          <w:lang w:eastAsia="it-IT"/>
        </w:rPr>
        <w:t>gestione dell’accesso</w:t>
      </w:r>
      <w:r w:rsidR="0020113D">
        <w:rPr>
          <w:rFonts w:ascii="Calibri" w:eastAsia="Cambria" w:hAnsi="Calibri" w:cs="Calibri"/>
          <w:color w:val="000000"/>
          <w:sz w:val="24"/>
          <w:szCs w:val="24"/>
          <w:lang w:eastAsia="it-IT"/>
        </w:rPr>
        <w:t>)</w:t>
      </w:r>
      <w:r w:rsidR="00053381">
        <w:rPr>
          <w:rFonts w:ascii="Calibri" w:eastAsia="Cambria" w:hAnsi="Calibri" w:cs="Calibri"/>
          <w:color w:val="000000"/>
          <w:sz w:val="24"/>
          <w:szCs w:val="24"/>
          <w:lang w:eastAsia="it-IT"/>
        </w:rPr>
        <w:t xml:space="preserve"> relativi sia ad interventi oggetto di contestuale richiesta di </w:t>
      </w:r>
      <w:r w:rsidR="00053381">
        <w:rPr>
          <w:rFonts w:ascii="Calibri" w:eastAsia="Cambria" w:hAnsi="Calibri" w:cs="Calibri"/>
          <w:color w:val="000000"/>
          <w:sz w:val="24"/>
          <w:szCs w:val="24"/>
          <w:lang w:eastAsia="it-IT"/>
        </w:rPr>
        <w:lastRenderedPageBreak/>
        <w:t xml:space="preserve">finanziamento che </w:t>
      </w:r>
      <w:proofErr w:type="spellStart"/>
      <w:r w:rsidR="00053381">
        <w:rPr>
          <w:rFonts w:ascii="Calibri" w:eastAsia="Cambria" w:hAnsi="Calibri" w:cs="Calibri"/>
          <w:color w:val="000000"/>
          <w:sz w:val="24"/>
          <w:szCs w:val="24"/>
          <w:lang w:eastAsia="it-IT"/>
        </w:rPr>
        <w:t>afferibili</w:t>
      </w:r>
      <w:proofErr w:type="spellEnd"/>
      <w:r w:rsidR="00053381">
        <w:rPr>
          <w:rFonts w:ascii="Calibri" w:eastAsia="Cambria" w:hAnsi="Calibri" w:cs="Calibri"/>
          <w:color w:val="000000"/>
          <w:sz w:val="24"/>
          <w:szCs w:val="24"/>
          <w:lang w:eastAsia="it-IT"/>
        </w:rPr>
        <w:t xml:space="preserve"> ad interventi</w:t>
      </w:r>
      <w:r w:rsidR="00F75E33">
        <w:rPr>
          <w:rFonts w:ascii="Calibri" w:eastAsia="Cambria" w:hAnsi="Calibri" w:cs="Calibri"/>
          <w:color w:val="000000"/>
          <w:sz w:val="24"/>
          <w:szCs w:val="24"/>
          <w:lang w:eastAsia="it-IT"/>
        </w:rPr>
        <w:t xml:space="preserve"> specificati</w:t>
      </w:r>
      <w:r w:rsidR="00053381">
        <w:rPr>
          <w:rFonts w:ascii="Calibri" w:eastAsia="Cambria" w:hAnsi="Calibri" w:cs="Calibri"/>
          <w:color w:val="000000"/>
          <w:sz w:val="24"/>
          <w:szCs w:val="24"/>
          <w:lang w:eastAsia="it-IT"/>
        </w:rPr>
        <w:t xml:space="preserve">, già esistenti o in via di realizzazione, con la medesima finalità. </w:t>
      </w:r>
    </w:p>
    <w:p w:rsidR="00161FC0" w:rsidRPr="00C5559A" w:rsidRDefault="00161FC0" w:rsidP="00CC6BB8">
      <w:pPr>
        <w:autoSpaceDE w:val="0"/>
        <w:autoSpaceDN w:val="0"/>
        <w:adjustRightInd w:val="0"/>
        <w:spacing w:after="120" w:line="240" w:lineRule="auto"/>
        <w:jc w:val="both"/>
        <w:rPr>
          <w:rFonts w:ascii="Calibri" w:eastAsia="Cambria" w:hAnsi="Calibri" w:cs="Calibri"/>
          <w:color w:val="000000"/>
          <w:sz w:val="24"/>
          <w:szCs w:val="24"/>
          <w:lang w:eastAsia="it-IT"/>
        </w:rPr>
      </w:pPr>
      <w:r w:rsidRPr="00161FC0">
        <w:rPr>
          <w:rFonts w:ascii="Calibri" w:eastAsia="Cambria" w:hAnsi="Calibri" w:cs="Calibri"/>
          <w:color w:val="000000"/>
          <w:sz w:val="24"/>
          <w:szCs w:val="24"/>
          <w:lang w:eastAsia="it-IT"/>
        </w:rPr>
        <w:t xml:space="preserve">Le strutture realizzate e i servizi ivi offerti dovranno essere adeguatamente segnalati </w:t>
      </w:r>
      <w:r w:rsidR="00CC6BB8">
        <w:rPr>
          <w:rFonts w:ascii="Calibri" w:eastAsia="Cambria" w:hAnsi="Calibri" w:cs="Calibri"/>
          <w:color w:val="000000"/>
          <w:sz w:val="24"/>
          <w:szCs w:val="24"/>
          <w:lang w:eastAsia="it-IT"/>
        </w:rPr>
        <w:t xml:space="preserve">tramite strumenti di </w:t>
      </w:r>
      <w:proofErr w:type="spellStart"/>
      <w:r w:rsidR="00CC6BB8">
        <w:rPr>
          <w:rFonts w:ascii="Calibri" w:eastAsia="Cambria" w:hAnsi="Calibri" w:cs="Calibri"/>
          <w:color w:val="000000"/>
          <w:sz w:val="24"/>
          <w:szCs w:val="24"/>
          <w:lang w:eastAsia="it-IT"/>
        </w:rPr>
        <w:t>Wayfinding</w:t>
      </w:r>
      <w:proofErr w:type="spellEnd"/>
      <w:r w:rsidR="00CC6BB8">
        <w:rPr>
          <w:rFonts w:ascii="Calibri" w:eastAsia="Cambria" w:hAnsi="Calibri" w:cs="Calibri"/>
          <w:color w:val="000000"/>
          <w:sz w:val="24"/>
          <w:szCs w:val="24"/>
          <w:lang w:eastAsia="it-IT"/>
        </w:rPr>
        <w:t xml:space="preserve"> (mappe tattili, s</w:t>
      </w:r>
      <w:r w:rsidR="00CC6BB8" w:rsidRPr="00CC6BB8">
        <w:rPr>
          <w:rFonts w:ascii="Calibri" w:eastAsia="Cambria" w:hAnsi="Calibri" w:cs="Calibri"/>
          <w:color w:val="000000"/>
          <w:sz w:val="24"/>
          <w:szCs w:val="24"/>
          <w:lang w:eastAsia="it-IT"/>
        </w:rPr>
        <w:t>egnaletica</w:t>
      </w:r>
      <w:r w:rsidR="00CC6BB8">
        <w:rPr>
          <w:rFonts w:ascii="Calibri" w:eastAsia="Cambria" w:hAnsi="Calibri" w:cs="Calibri"/>
          <w:color w:val="000000"/>
          <w:sz w:val="24"/>
          <w:szCs w:val="24"/>
          <w:lang w:eastAsia="it-IT"/>
        </w:rPr>
        <w:t xml:space="preserve"> accessibile, cartellonistica, ecc.)</w:t>
      </w:r>
      <w:r w:rsidR="00CC6BB8" w:rsidRPr="00CC6BB8">
        <w:rPr>
          <w:rFonts w:ascii="Calibri" w:eastAsia="Cambria" w:hAnsi="Calibri" w:cs="Calibri"/>
          <w:color w:val="000000"/>
          <w:sz w:val="24"/>
          <w:szCs w:val="24"/>
          <w:lang w:eastAsia="it-IT"/>
        </w:rPr>
        <w:t xml:space="preserve"> che utilizz</w:t>
      </w:r>
      <w:r w:rsidR="00CC6BB8">
        <w:rPr>
          <w:rFonts w:ascii="Calibri" w:eastAsia="Cambria" w:hAnsi="Calibri" w:cs="Calibri"/>
          <w:color w:val="000000"/>
          <w:sz w:val="24"/>
          <w:szCs w:val="24"/>
          <w:lang w:eastAsia="it-IT"/>
        </w:rPr>
        <w:t>i</w:t>
      </w:r>
      <w:r w:rsidR="00CC6BB8" w:rsidRPr="00CC6BB8">
        <w:rPr>
          <w:rFonts w:ascii="Calibri" w:eastAsia="Cambria" w:hAnsi="Calibri" w:cs="Calibri"/>
          <w:color w:val="000000"/>
          <w:sz w:val="24"/>
          <w:szCs w:val="24"/>
          <w:lang w:eastAsia="it-IT"/>
        </w:rPr>
        <w:t xml:space="preserve">no </w:t>
      </w:r>
      <w:r w:rsidR="00CC6BB8">
        <w:rPr>
          <w:rFonts w:ascii="Calibri" w:eastAsia="Cambria" w:hAnsi="Calibri" w:cs="Calibri"/>
          <w:color w:val="000000"/>
          <w:sz w:val="24"/>
          <w:szCs w:val="24"/>
          <w:lang w:eastAsia="it-IT"/>
        </w:rPr>
        <w:t xml:space="preserve">anche </w:t>
      </w:r>
      <w:r w:rsidR="00CC6BB8" w:rsidRPr="00CC6BB8">
        <w:rPr>
          <w:rFonts w:ascii="Calibri" w:eastAsia="Cambria" w:hAnsi="Calibri" w:cs="Calibri"/>
          <w:color w:val="000000"/>
          <w:sz w:val="24"/>
          <w:szCs w:val="24"/>
          <w:lang w:eastAsia="it-IT"/>
        </w:rPr>
        <w:t>simboli CAA</w:t>
      </w:r>
      <w:r w:rsidR="00CC6BB8">
        <w:rPr>
          <w:rFonts w:ascii="Calibri" w:eastAsia="Cambria" w:hAnsi="Calibri" w:cs="Calibri"/>
          <w:color w:val="000000"/>
          <w:sz w:val="24"/>
          <w:szCs w:val="24"/>
          <w:lang w:eastAsia="it-IT"/>
        </w:rPr>
        <w:t xml:space="preserve"> (</w:t>
      </w:r>
      <w:r w:rsidR="00CC6BB8" w:rsidRPr="00CC6BB8">
        <w:rPr>
          <w:rFonts w:ascii="Calibri" w:eastAsia="Cambria" w:hAnsi="Calibri" w:cs="Calibri"/>
          <w:color w:val="000000"/>
          <w:sz w:val="24"/>
          <w:szCs w:val="24"/>
          <w:lang w:eastAsia="it-IT"/>
        </w:rPr>
        <w:t>Comunicazione Aumentativa Alternativa</w:t>
      </w:r>
      <w:r w:rsidR="00CC6BB8">
        <w:rPr>
          <w:rFonts w:ascii="Calibri" w:eastAsia="Cambria" w:hAnsi="Calibri" w:cs="Calibri"/>
          <w:color w:val="000000"/>
          <w:sz w:val="24"/>
          <w:szCs w:val="24"/>
          <w:lang w:eastAsia="it-IT"/>
        </w:rPr>
        <w:t>) ove opportuno</w:t>
      </w:r>
      <w:r w:rsidR="00CC6BB8" w:rsidRPr="00CC6BB8">
        <w:rPr>
          <w:rFonts w:ascii="Calibri" w:eastAsia="Cambria" w:hAnsi="Calibri" w:cs="Calibri"/>
          <w:color w:val="000000"/>
          <w:sz w:val="24"/>
          <w:szCs w:val="24"/>
          <w:lang w:eastAsia="it-IT"/>
        </w:rPr>
        <w:t xml:space="preserve"> </w:t>
      </w:r>
      <w:r w:rsidR="00CC6BB8">
        <w:rPr>
          <w:rFonts w:ascii="Calibri" w:eastAsia="Cambria" w:hAnsi="Calibri" w:cs="Calibri"/>
          <w:color w:val="000000"/>
          <w:sz w:val="24"/>
          <w:szCs w:val="24"/>
          <w:lang w:eastAsia="it-IT"/>
        </w:rPr>
        <w:t>e riportino il logo della Regione Puglia che ha concesso il finanziamento.</w:t>
      </w:r>
    </w:p>
    <w:p w:rsidR="00C5559A" w:rsidRPr="00C5559A" w:rsidRDefault="00C5559A" w:rsidP="000648BE">
      <w:pPr>
        <w:pStyle w:val="Titolo1"/>
        <w:spacing w:before="240" w:after="120" w:line="240" w:lineRule="auto"/>
        <w:rPr>
          <w:rFonts w:asciiTheme="minorHAnsi" w:eastAsia="Times New Roman" w:hAnsiTheme="minorHAnsi" w:cstheme="minorHAnsi"/>
          <w:color w:val="auto"/>
        </w:rPr>
      </w:pPr>
      <w:bookmarkStart w:id="7" w:name="_Toc204332185"/>
      <w:r w:rsidRPr="00C5559A">
        <w:rPr>
          <w:rFonts w:asciiTheme="minorHAnsi" w:eastAsia="Times New Roman" w:hAnsiTheme="minorHAnsi" w:cstheme="minorHAnsi"/>
          <w:color w:val="auto"/>
        </w:rPr>
        <w:t>Art. 7 - Modalità di presentazione dell’istanza e documentazione da trasmettere</w:t>
      </w:r>
      <w:bookmarkEnd w:id="7"/>
    </w:p>
    <w:p w:rsidR="00C5559A" w:rsidRPr="00C5559A" w:rsidRDefault="00C5559A" w:rsidP="00C5559A">
      <w:pPr>
        <w:autoSpaceDE w:val="0"/>
        <w:autoSpaceDN w:val="0"/>
        <w:adjustRightInd w:val="0"/>
        <w:spacing w:after="120" w:line="240" w:lineRule="auto"/>
        <w:jc w:val="both"/>
        <w:rPr>
          <w:rFonts w:ascii="Calibri" w:eastAsia="Cambria" w:hAnsi="Calibri" w:cs="Calibri"/>
          <w:sz w:val="24"/>
          <w:szCs w:val="24"/>
        </w:rPr>
      </w:pPr>
      <w:r w:rsidRPr="00C5559A">
        <w:rPr>
          <w:rFonts w:ascii="Calibri" w:eastAsia="Cambria" w:hAnsi="Calibri" w:cs="Calibri"/>
          <w:color w:val="212529"/>
          <w:sz w:val="24"/>
          <w:szCs w:val="24"/>
        </w:rPr>
        <w:t>L’</w:t>
      </w:r>
      <w:r w:rsidRPr="00D43808">
        <w:rPr>
          <w:rFonts w:ascii="Calibri" w:eastAsia="Cambria" w:hAnsi="Calibri" w:cs="Calibri"/>
          <w:color w:val="212529"/>
          <w:sz w:val="24"/>
          <w:szCs w:val="24"/>
        </w:rPr>
        <w:t>istanza</w:t>
      </w:r>
      <w:r w:rsidRPr="00C5559A">
        <w:rPr>
          <w:rFonts w:ascii="Calibri" w:eastAsia="Cambria" w:hAnsi="Calibri" w:cs="Calibri"/>
          <w:color w:val="212529"/>
          <w:sz w:val="24"/>
          <w:szCs w:val="24"/>
        </w:rPr>
        <w:t>, completa della documentazione specificata ne</w:t>
      </w:r>
      <w:r w:rsidR="009E748D">
        <w:rPr>
          <w:rFonts w:ascii="Calibri" w:eastAsia="Cambria" w:hAnsi="Calibri" w:cs="Calibri"/>
          <w:color w:val="212529"/>
          <w:sz w:val="24"/>
          <w:szCs w:val="24"/>
        </w:rPr>
        <w:t>i</w:t>
      </w:r>
      <w:r w:rsidRPr="00C5559A">
        <w:rPr>
          <w:rFonts w:ascii="Calibri" w:eastAsia="Cambria" w:hAnsi="Calibri" w:cs="Calibri"/>
          <w:color w:val="212529"/>
          <w:sz w:val="24"/>
          <w:szCs w:val="24"/>
        </w:rPr>
        <w:t xml:space="preserve"> successiv</w:t>
      </w:r>
      <w:r w:rsidR="009E748D">
        <w:rPr>
          <w:rFonts w:ascii="Calibri" w:eastAsia="Cambria" w:hAnsi="Calibri" w:cs="Calibri"/>
          <w:color w:val="212529"/>
          <w:sz w:val="24"/>
          <w:szCs w:val="24"/>
        </w:rPr>
        <w:t>i</w:t>
      </w:r>
      <w:r w:rsidRPr="00C5559A">
        <w:rPr>
          <w:rFonts w:ascii="Calibri" w:eastAsia="Cambria" w:hAnsi="Calibri" w:cs="Calibri"/>
          <w:color w:val="212529"/>
          <w:sz w:val="24"/>
          <w:szCs w:val="24"/>
        </w:rPr>
        <w:t xml:space="preserve"> comm</w:t>
      </w:r>
      <w:r w:rsidR="009E748D">
        <w:rPr>
          <w:rFonts w:ascii="Calibri" w:eastAsia="Cambria" w:hAnsi="Calibri" w:cs="Calibri"/>
          <w:color w:val="212529"/>
          <w:sz w:val="24"/>
          <w:szCs w:val="24"/>
        </w:rPr>
        <w:t>i in funzione della tipologia di intervento</w:t>
      </w:r>
      <w:r w:rsidRPr="00C5559A">
        <w:rPr>
          <w:rFonts w:ascii="Calibri" w:eastAsia="Cambria" w:hAnsi="Calibri" w:cs="Calibri"/>
          <w:color w:val="212529"/>
          <w:sz w:val="24"/>
          <w:szCs w:val="24"/>
        </w:rPr>
        <w:t xml:space="preserve">, deve essere formulata dal legale rappresentante dell’Ente </w:t>
      </w:r>
      <w:r w:rsidRPr="00C5559A">
        <w:rPr>
          <w:rFonts w:ascii="Calibri" w:eastAsia="Cambria" w:hAnsi="Calibri" w:cs="Calibri"/>
          <w:sz w:val="24"/>
          <w:szCs w:val="24"/>
        </w:rPr>
        <w:t>(es. il Sindaco)</w:t>
      </w:r>
      <w:r w:rsidRPr="00C5559A">
        <w:rPr>
          <w:rFonts w:ascii="Calibri" w:eastAsia="Cambria" w:hAnsi="Calibri" w:cs="Calibri"/>
          <w:color w:val="212529"/>
          <w:sz w:val="24"/>
          <w:szCs w:val="24"/>
        </w:rPr>
        <w:t xml:space="preserve">, o da un suo delegato, </w:t>
      </w:r>
      <w:r w:rsidR="00D43808" w:rsidRPr="00D43808">
        <w:rPr>
          <w:rFonts w:ascii="Calibri" w:eastAsia="Cambria" w:hAnsi="Calibri" w:cs="Calibri"/>
          <w:b/>
          <w:color w:val="212529"/>
          <w:sz w:val="24"/>
          <w:szCs w:val="24"/>
        </w:rPr>
        <w:t xml:space="preserve">obbligatoriamente </w:t>
      </w:r>
      <w:r w:rsidRPr="00D43808">
        <w:rPr>
          <w:rFonts w:ascii="Calibri" w:eastAsia="Cambria" w:hAnsi="Calibri" w:cs="Calibri"/>
          <w:b/>
          <w:color w:val="212529"/>
          <w:sz w:val="24"/>
          <w:szCs w:val="24"/>
        </w:rPr>
        <w:t>tramite la piattaforma telematica</w:t>
      </w:r>
      <w:r w:rsidRPr="00C5559A">
        <w:rPr>
          <w:rFonts w:ascii="Calibri" w:eastAsia="Cambria" w:hAnsi="Calibri" w:cs="Calibri"/>
          <w:color w:val="212529"/>
          <w:sz w:val="24"/>
          <w:szCs w:val="24"/>
        </w:rPr>
        <w:t xml:space="preserve"> raggiungibile al link </w:t>
      </w:r>
      <w:hyperlink r:id="rId9" w:tgtFrame="_blank" w:tooltip="link piattaforma servizi Regione Puglia" w:history="1">
        <w:r w:rsidRPr="00C5559A">
          <w:rPr>
            <w:rFonts w:ascii="Calibri" w:eastAsia="Cambria" w:hAnsi="Calibri" w:cs="Calibri"/>
            <w:color w:val="0000FF"/>
            <w:sz w:val="24"/>
            <w:szCs w:val="24"/>
            <w:u w:val="single"/>
          </w:rPr>
          <w:t>https://sistema.regione.puglia.it/catalogo-bandi</w:t>
        </w:r>
      </w:hyperlink>
      <w:r w:rsidRPr="00C5559A">
        <w:rPr>
          <w:rFonts w:ascii="Calibri" w:eastAsia="Cambria" w:hAnsi="Calibri" w:cs="Calibri"/>
          <w:color w:val="212529"/>
          <w:sz w:val="24"/>
          <w:szCs w:val="24"/>
        </w:rPr>
        <w:t xml:space="preserve">, </w:t>
      </w:r>
      <w:r w:rsidRPr="0020113D">
        <w:rPr>
          <w:rFonts w:ascii="Calibri" w:eastAsia="Cambria" w:hAnsi="Calibri" w:cs="Calibri"/>
          <w:b/>
          <w:color w:val="212529"/>
          <w:sz w:val="24"/>
          <w:szCs w:val="24"/>
          <w:highlight w:val="yellow"/>
        </w:rPr>
        <w:t xml:space="preserve">dal </w:t>
      </w:r>
      <w:r w:rsidR="00273B74" w:rsidRPr="0020113D">
        <w:rPr>
          <w:rFonts w:ascii="Calibri" w:eastAsia="Cambria" w:hAnsi="Calibri" w:cs="Calibri"/>
          <w:b/>
          <w:color w:val="212529"/>
          <w:sz w:val="24"/>
          <w:szCs w:val="24"/>
          <w:highlight w:val="yellow"/>
        </w:rPr>
        <w:t>13/05/2026</w:t>
      </w:r>
      <w:r w:rsidRPr="0020113D">
        <w:rPr>
          <w:rFonts w:ascii="Calibri" w:eastAsia="Cambria" w:hAnsi="Calibri" w:cs="Calibri"/>
          <w:b/>
          <w:color w:val="212529"/>
          <w:sz w:val="24"/>
          <w:szCs w:val="24"/>
          <w:highlight w:val="yellow"/>
        </w:rPr>
        <w:t xml:space="preserve"> ore </w:t>
      </w:r>
      <w:r w:rsidR="00273B74" w:rsidRPr="0020113D">
        <w:rPr>
          <w:rFonts w:ascii="Calibri" w:eastAsia="Cambria" w:hAnsi="Calibri" w:cs="Calibri"/>
          <w:b/>
          <w:color w:val="212529"/>
          <w:sz w:val="24"/>
          <w:szCs w:val="24"/>
          <w:highlight w:val="yellow"/>
        </w:rPr>
        <w:t>17</w:t>
      </w:r>
      <w:r w:rsidRPr="0020113D">
        <w:rPr>
          <w:rFonts w:ascii="Calibri" w:eastAsia="Cambria" w:hAnsi="Calibri" w:cs="Calibri"/>
          <w:b/>
          <w:color w:val="212529"/>
          <w:sz w:val="24"/>
          <w:szCs w:val="24"/>
          <w:highlight w:val="yellow"/>
        </w:rPr>
        <w:t xml:space="preserve">.00 al </w:t>
      </w:r>
      <w:r w:rsidR="00273B74" w:rsidRPr="0020113D">
        <w:rPr>
          <w:rFonts w:ascii="Calibri" w:eastAsia="Cambria" w:hAnsi="Calibri" w:cs="Calibri"/>
          <w:b/>
          <w:color w:val="212529"/>
          <w:sz w:val="24"/>
          <w:szCs w:val="24"/>
          <w:highlight w:val="yellow"/>
        </w:rPr>
        <w:t>12/07/2026</w:t>
      </w:r>
      <w:r w:rsidRPr="0020113D">
        <w:rPr>
          <w:rFonts w:ascii="Calibri" w:eastAsia="Cambria" w:hAnsi="Calibri" w:cs="Calibri"/>
          <w:b/>
          <w:color w:val="212529"/>
          <w:sz w:val="24"/>
          <w:szCs w:val="24"/>
          <w:highlight w:val="yellow"/>
        </w:rPr>
        <w:t xml:space="preserve"> ore 17.00</w:t>
      </w:r>
      <w:r w:rsidRPr="0020113D">
        <w:rPr>
          <w:rFonts w:ascii="Calibri" w:eastAsia="Cambria" w:hAnsi="Calibri" w:cs="Calibri"/>
          <w:color w:val="212529"/>
          <w:sz w:val="24"/>
          <w:szCs w:val="24"/>
          <w:highlight w:val="yellow"/>
        </w:rPr>
        <w:t>.</w:t>
      </w:r>
    </w:p>
    <w:p w:rsidR="00C5559A" w:rsidRPr="00C5559A" w:rsidRDefault="00C5559A" w:rsidP="00C5559A">
      <w:pPr>
        <w:spacing w:after="120" w:line="240" w:lineRule="auto"/>
        <w:ind w:right="-1"/>
        <w:jc w:val="both"/>
        <w:rPr>
          <w:rFonts w:ascii="Calibri" w:eastAsia="Cambria" w:hAnsi="Calibri" w:cs="Times New Roman"/>
          <w:sz w:val="24"/>
          <w:szCs w:val="24"/>
        </w:rPr>
      </w:pPr>
      <w:r w:rsidRPr="00C5559A">
        <w:rPr>
          <w:rFonts w:ascii="Calibri" w:eastAsia="Cambria" w:hAnsi="Calibri" w:cs="Times New Roman"/>
          <w:sz w:val="24"/>
          <w:szCs w:val="24"/>
        </w:rPr>
        <w:t xml:space="preserve">La </w:t>
      </w:r>
      <w:r w:rsidRPr="00D43808">
        <w:rPr>
          <w:rFonts w:ascii="Calibri" w:eastAsia="Cambria" w:hAnsi="Calibri" w:cs="Times New Roman"/>
          <w:b/>
          <w:sz w:val="24"/>
          <w:szCs w:val="24"/>
        </w:rPr>
        <w:t>documentazione</w:t>
      </w:r>
      <w:r w:rsidRPr="00C5559A">
        <w:rPr>
          <w:rFonts w:ascii="Calibri" w:eastAsia="Cambria" w:hAnsi="Calibri" w:cs="Times New Roman"/>
          <w:sz w:val="24"/>
          <w:szCs w:val="24"/>
        </w:rPr>
        <w:t xml:space="preserve"> </w:t>
      </w:r>
      <w:r w:rsidRPr="00D43808">
        <w:rPr>
          <w:rFonts w:ascii="Calibri" w:eastAsia="Cambria" w:hAnsi="Calibri" w:cs="Times New Roman"/>
          <w:b/>
          <w:sz w:val="24"/>
          <w:szCs w:val="24"/>
        </w:rPr>
        <w:t>progettuale</w:t>
      </w:r>
      <w:r w:rsidRPr="00C5559A">
        <w:rPr>
          <w:rFonts w:ascii="Calibri" w:eastAsia="Cambria" w:hAnsi="Calibri" w:cs="Times New Roman"/>
          <w:sz w:val="24"/>
          <w:szCs w:val="24"/>
        </w:rPr>
        <w:t xml:space="preserve"> da allegare in questa prima fase deve essere necessariamente costituita da:</w:t>
      </w:r>
    </w:p>
    <w:p w:rsidR="00C5559A" w:rsidRPr="00C5559A" w:rsidRDefault="00C5559A" w:rsidP="00C5559A">
      <w:pPr>
        <w:numPr>
          <w:ilvl w:val="0"/>
          <w:numId w:val="2"/>
        </w:numPr>
        <w:spacing w:after="120" w:line="240" w:lineRule="auto"/>
        <w:ind w:right="-1"/>
        <w:jc w:val="both"/>
        <w:rPr>
          <w:rFonts w:ascii="Calibri" w:eastAsia="Cambria" w:hAnsi="Calibri" w:cs="Times New Roman"/>
          <w:sz w:val="24"/>
          <w:szCs w:val="24"/>
        </w:rPr>
      </w:pPr>
      <w:r w:rsidRPr="00D43808">
        <w:rPr>
          <w:rFonts w:ascii="Calibri" w:eastAsia="Cambria" w:hAnsi="Calibri" w:cs="Times New Roman"/>
          <w:b/>
          <w:sz w:val="24"/>
          <w:szCs w:val="24"/>
        </w:rPr>
        <w:t>relazione sintetica</w:t>
      </w:r>
      <w:r w:rsidRPr="00D43808">
        <w:rPr>
          <w:rFonts w:ascii="Calibri" w:eastAsia="Cambria" w:hAnsi="Calibri" w:cs="Times New Roman"/>
          <w:sz w:val="24"/>
          <w:szCs w:val="24"/>
        </w:rPr>
        <w:t xml:space="preserve"> </w:t>
      </w:r>
      <w:r w:rsidR="001E2007">
        <w:rPr>
          <w:rFonts w:ascii="Calibri" w:eastAsia="Cambria" w:hAnsi="Calibri" w:cs="Times New Roman"/>
          <w:sz w:val="24"/>
          <w:szCs w:val="24"/>
        </w:rPr>
        <w:t xml:space="preserve">(file formato pdf con dimensione massima 3MB), </w:t>
      </w:r>
      <w:r w:rsidR="001E2007" w:rsidRPr="00C5559A">
        <w:rPr>
          <w:rFonts w:ascii="Calibri" w:eastAsia="Cambria" w:hAnsi="Calibri" w:cs="Times New Roman"/>
          <w:sz w:val="24"/>
          <w:szCs w:val="24"/>
        </w:rPr>
        <w:t>a firma del responsabile del procedimento</w:t>
      </w:r>
      <w:r w:rsidR="001E2007">
        <w:rPr>
          <w:rFonts w:ascii="Calibri" w:eastAsia="Cambria" w:hAnsi="Calibri" w:cs="Times New Roman"/>
          <w:sz w:val="24"/>
          <w:szCs w:val="24"/>
        </w:rPr>
        <w:t>,</w:t>
      </w:r>
      <w:r w:rsidR="001E2007" w:rsidRPr="00D43808">
        <w:rPr>
          <w:rFonts w:ascii="Calibri" w:eastAsia="Cambria" w:hAnsi="Calibri" w:cs="Times New Roman"/>
          <w:sz w:val="24"/>
          <w:szCs w:val="24"/>
        </w:rPr>
        <w:t xml:space="preserve"> </w:t>
      </w:r>
      <w:r w:rsidRPr="00D43808">
        <w:rPr>
          <w:rFonts w:ascii="Calibri" w:eastAsia="Cambria" w:hAnsi="Calibri" w:cs="Times New Roman"/>
          <w:sz w:val="24"/>
          <w:szCs w:val="24"/>
        </w:rPr>
        <w:t>descrittiva dell’intervento proposto, conforme ai requisiti di legge e alle disposizioni regolamentari, comprendente il quadro dei costi preventivati</w:t>
      </w:r>
      <w:r w:rsidRPr="00C5559A">
        <w:rPr>
          <w:rFonts w:ascii="Calibri" w:eastAsia="Cambria" w:hAnsi="Calibri" w:cs="Times New Roman"/>
          <w:sz w:val="24"/>
          <w:szCs w:val="24"/>
        </w:rPr>
        <w:t xml:space="preserve">; </w:t>
      </w:r>
    </w:p>
    <w:p w:rsidR="00C5559A" w:rsidRPr="00C5559A" w:rsidRDefault="00C5559A" w:rsidP="00C5559A">
      <w:pPr>
        <w:numPr>
          <w:ilvl w:val="0"/>
          <w:numId w:val="2"/>
        </w:numPr>
        <w:spacing w:after="120" w:line="240" w:lineRule="auto"/>
        <w:ind w:right="-1"/>
        <w:jc w:val="both"/>
        <w:rPr>
          <w:rFonts w:ascii="Calibri" w:eastAsia="Cambria" w:hAnsi="Calibri" w:cs="Times New Roman"/>
          <w:sz w:val="24"/>
          <w:szCs w:val="24"/>
        </w:rPr>
      </w:pPr>
      <w:r w:rsidRPr="00D43808">
        <w:rPr>
          <w:rFonts w:ascii="Calibri" w:eastAsia="Cambria" w:hAnsi="Calibri" w:cs="Times New Roman"/>
          <w:b/>
          <w:sz w:val="24"/>
          <w:szCs w:val="24"/>
        </w:rPr>
        <w:t>schemi grafici</w:t>
      </w:r>
      <w:r w:rsidRPr="00C5559A">
        <w:rPr>
          <w:rFonts w:ascii="Calibri" w:eastAsia="Cambria" w:hAnsi="Calibri" w:cs="Times New Roman"/>
          <w:sz w:val="24"/>
          <w:szCs w:val="24"/>
        </w:rPr>
        <w:t xml:space="preserve"> </w:t>
      </w:r>
      <w:r w:rsidR="009E748D" w:rsidRPr="00C10904">
        <w:rPr>
          <w:rFonts w:ascii="Calibri" w:eastAsia="Cambria" w:hAnsi="Calibri" w:cs="Times New Roman"/>
          <w:sz w:val="24"/>
          <w:szCs w:val="24"/>
        </w:rPr>
        <w:t>(</w:t>
      </w:r>
      <w:r w:rsidR="009E748D">
        <w:rPr>
          <w:rFonts w:ascii="Calibri" w:eastAsia="Cambria" w:hAnsi="Calibri" w:cs="Times New Roman"/>
          <w:sz w:val="24"/>
          <w:szCs w:val="24"/>
        </w:rPr>
        <w:t xml:space="preserve">file </w:t>
      </w:r>
      <w:r w:rsidR="009E748D" w:rsidRPr="00C10904">
        <w:rPr>
          <w:rFonts w:ascii="Calibri" w:eastAsia="Cambria" w:hAnsi="Calibri" w:cs="Times New Roman"/>
          <w:sz w:val="24"/>
          <w:szCs w:val="24"/>
        </w:rPr>
        <w:t xml:space="preserve">formato pdf </w:t>
      </w:r>
      <w:r w:rsidR="009E748D">
        <w:rPr>
          <w:rFonts w:ascii="Calibri" w:eastAsia="Cambria" w:hAnsi="Calibri" w:cs="Times New Roman"/>
          <w:sz w:val="24"/>
          <w:szCs w:val="24"/>
        </w:rPr>
        <w:t>o zip con</w:t>
      </w:r>
      <w:r w:rsidR="009E748D" w:rsidRPr="00C10904">
        <w:rPr>
          <w:rFonts w:ascii="Calibri" w:eastAsia="Cambria" w:hAnsi="Calibri" w:cs="Times New Roman"/>
          <w:sz w:val="24"/>
          <w:szCs w:val="24"/>
        </w:rPr>
        <w:t xml:space="preserve"> dimensione massima </w:t>
      </w:r>
      <w:r w:rsidR="009E748D">
        <w:rPr>
          <w:rFonts w:ascii="Calibri" w:eastAsia="Cambria" w:hAnsi="Calibri" w:cs="Times New Roman"/>
          <w:sz w:val="24"/>
          <w:szCs w:val="24"/>
        </w:rPr>
        <w:t>20</w:t>
      </w:r>
      <w:r w:rsidR="009E748D" w:rsidRPr="00C10904">
        <w:rPr>
          <w:rFonts w:ascii="Calibri" w:eastAsia="Cambria" w:hAnsi="Calibri" w:cs="Times New Roman"/>
          <w:sz w:val="24"/>
          <w:szCs w:val="24"/>
        </w:rPr>
        <w:t>MB)</w:t>
      </w:r>
      <w:r w:rsidR="009E748D">
        <w:rPr>
          <w:rFonts w:ascii="Calibri" w:eastAsia="Cambria" w:hAnsi="Calibri" w:cs="Times New Roman"/>
          <w:sz w:val="24"/>
          <w:szCs w:val="24"/>
        </w:rPr>
        <w:t xml:space="preserve"> </w:t>
      </w:r>
      <w:r w:rsidRPr="00C5559A">
        <w:rPr>
          <w:rFonts w:ascii="Calibri" w:eastAsia="Cambria" w:hAnsi="Calibri" w:cs="Times New Roman"/>
          <w:sz w:val="24"/>
          <w:szCs w:val="24"/>
        </w:rPr>
        <w:t>atti a localizzare e inquadrare dal punto di vista urbanistico e vincolistico, oltre che con riferimento all’eventuale Piano Comunale delle Coste (PCC), l’area individuata per l’intervento ed a rappresentare il relativo progetto evidenziando anche la posizione di servizi igienici e parcheggi dedicati e l’opportuna segnaletica;</w:t>
      </w:r>
    </w:p>
    <w:p w:rsidR="00C5559A" w:rsidRPr="00C5559A" w:rsidRDefault="00C5559A" w:rsidP="00C5559A">
      <w:pPr>
        <w:numPr>
          <w:ilvl w:val="0"/>
          <w:numId w:val="2"/>
        </w:numPr>
        <w:spacing w:after="120" w:line="240" w:lineRule="auto"/>
        <w:ind w:right="-1"/>
        <w:jc w:val="both"/>
        <w:rPr>
          <w:rFonts w:ascii="Calibri" w:eastAsia="Cambria" w:hAnsi="Calibri" w:cs="Times New Roman"/>
          <w:sz w:val="24"/>
          <w:szCs w:val="24"/>
        </w:rPr>
      </w:pPr>
      <w:r w:rsidRPr="00D43808">
        <w:rPr>
          <w:rFonts w:ascii="Calibri" w:eastAsia="Cambria" w:hAnsi="Calibri" w:cs="Times New Roman"/>
          <w:b/>
          <w:sz w:val="24"/>
          <w:szCs w:val="24"/>
        </w:rPr>
        <w:t>report fotografico</w:t>
      </w:r>
      <w:r w:rsidRPr="00C5559A">
        <w:rPr>
          <w:rFonts w:ascii="Calibri" w:eastAsia="Cambria" w:hAnsi="Calibri" w:cs="Times New Roman"/>
          <w:sz w:val="24"/>
          <w:szCs w:val="24"/>
        </w:rPr>
        <w:t xml:space="preserve"> della situazione attuale dei luoghi</w:t>
      </w:r>
      <w:r w:rsidR="00C10904">
        <w:rPr>
          <w:rFonts w:ascii="Calibri" w:eastAsia="Cambria" w:hAnsi="Calibri" w:cs="Times New Roman"/>
          <w:sz w:val="24"/>
          <w:szCs w:val="24"/>
        </w:rPr>
        <w:t xml:space="preserve"> </w:t>
      </w:r>
      <w:r w:rsidR="00C10904" w:rsidRPr="00C10904">
        <w:rPr>
          <w:rFonts w:ascii="Calibri" w:eastAsia="Cambria" w:hAnsi="Calibri" w:cs="Times New Roman"/>
          <w:sz w:val="24"/>
          <w:szCs w:val="24"/>
        </w:rPr>
        <w:t>(file formato pdf o</w:t>
      </w:r>
      <w:r w:rsidR="00C10904">
        <w:rPr>
          <w:rFonts w:ascii="Calibri" w:eastAsia="Cambria" w:hAnsi="Calibri" w:cs="Times New Roman"/>
          <w:sz w:val="24"/>
          <w:szCs w:val="24"/>
        </w:rPr>
        <w:t xml:space="preserve"> jpeg o</w:t>
      </w:r>
      <w:r w:rsidR="00C10904" w:rsidRPr="00C10904">
        <w:rPr>
          <w:rFonts w:ascii="Calibri" w:eastAsia="Cambria" w:hAnsi="Calibri" w:cs="Times New Roman"/>
          <w:sz w:val="24"/>
          <w:szCs w:val="24"/>
        </w:rPr>
        <w:t xml:space="preserve"> zip con dimensione massima 20MB)</w:t>
      </w:r>
      <w:r w:rsidRPr="00C5559A">
        <w:rPr>
          <w:rFonts w:ascii="Calibri" w:eastAsia="Cambria" w:hAnsi="Calibri" w:cs="Times New Roman"/>
          <w:sz w:val="24"/>
          <w:szCs w:val="24"/>
        </w:rPr>
        <w:t xml:space="preserve">. </w:t>
      </w:r>
    </w:p>
    <w:p w:rsidR="00C5559A" w:rsidRPr="00C5559A" w:rsidRDefault="00C5559A" w:rsidP="00C5559A">
      <w:pPr>
        <w:spacing w:after="120" w:line="240" w:lineRule="auto"/>
        <w:ind w:right="-1"/>
        <w:jc w:val="both"/>
        <w:rPr>
          <w:rFonts w:ascii="Calibri" w:eastAsia="Cambria" w:hAnsi="Calibri" w:cs="Times New Roman"/>
          <w:sz w:val="24"/>
          <w:szCs w:val="24"/>
        </w:rPr>
      </w:pPr>
      <w:r w:rsidRPr="00C5559A">
        <w:rPr>
          <w:rFonts w:ascii="Calibri" w:eastAsia="Cambria" w:hAnsi="Calibri" w:cs="Times New Roman"/>
          <w:sz w:val="24"/>
          <w:szCs w:val="24"/>
        </w:rPr>
        <w:t xml:space="preserve">In caso di interventi volti a migliorare e integrare quelli precedentemente realizzati, è necessario anche evidenziare le nuove opere rispetto a quelle esistenti. </w:t>
      </w:r>
    </w:p>
    <w:p w:rsidR="00C10904" w:rsidRDefault="00C5559A" w:rsidP="00C5559A">
      <w:pPr>
        <w:spacing w:after="120" w:line="240" w:lineRule="auto"/>
        <w:ind w:right="-1"/>
        <w:jc w:val="both"/>
        <w:rPr>
          <w:rFonts w:ascii="Calibri" w:eastAsia="Cambria" w:hAnsi="Calibri" w:cs="Times New Roman"/>
          <w:sz w:val="24"/>
          <w:szCs w:val="24"/>
        </w:rPr>
      </w:pPr>
      <w:r w:rsidRPr="00C5559A">
        <w:rPr>
          <w:rFonts w:ascii="Calibri" w:eastAsia="Cambria" w:hAnsi="Calibri" w:cs="Times New Roman"/>
          <w:sz w:val="24"/>
          <w:szCs w:val="24"/>
        </w:rPr>
        <w:t xml:space="preserve">Se il contributo è richiesto solo ai fini del </w:t>
      </w:r>
      <w:r w:rsidRPr="00D43808">
        <w:rPr>
          <w:rFonts w:ascii="Calibri" w:eastAsia="Cambria" w:hAnsi="Calibri" w:cs="Times New Roman"/>
          <w:b/>
          <w:sz w:val="24"/>
          <w:szCs w:val="24"/>
        </w:rPr>
        <w:t>mero acquisto di ausili</w:t>
      </w:r>
      <w:r w:rsidRPr="00D43808">
        <w:rPr>
          <w:rFonts w:ascii="Calibri" w:eastAsia="Cambria" w:hAnsi="Calibri" w:cs="Times New Roman"/>
          <w:sz w:val="24"/>
          <w:szCs w:val="24"/>
        </w:rPr>
        <w:t xml:space="preserve"> adatti al mare</w:t>
      </w:r>
      <w:r w:rsidRPr="00C5559A">
        <w:rPr>
          <w:rFonts w:ascii="Calibri" w:eastAsia="Cambria" w:hAnsi="Calibri" w:cs="Times New Roman"/>
          <w:sz w:val="24"/>
          <w:szCs w:val="24"/>
        </w:rPr>
        <w:t xml:space="preserve">, la documentazione da produrre può essere semplificata, ma è comunque </w:t>
      </w:r>
      <w:r w:rsidR="003D68AA">
        <w:rPr>
          <w:rFonts w:ascii="Calibri" w:eastAsia="Cambria" w:hAnsi="Calibri" w:cs="Times New Roman"/>
          <w:sz w:val="24"/>
          <w:szCs w:val="24"/>
        </w:rPr>
        <w:t>necessario allegare</w:t>
      </w:r>
      <w:r w:rsidR="00C10904">
        <w:rPr>
          <w:rFonts w:ascii="Calibri" w:eastAsia="Cambria" w:hAnsi="Calibri" w:cs="Times New Roman"/>
          <w:sz w:val="24"/>
          <w:szCs w:val="24"/>
        </w:rPr>
        <w:t>:</w:t>
      </w:r>
    </w:p>
    <w:p w:rsidR="00C10904" w:rsidRPr="00C10904" w:rsidRDefault="00C5559A" w:rsidP="00C10904">
      <w:pPr>
        <w:pStyle w:val="Paragrafoelenco"/>
        <w:numPr>
          <w:ilvl w:val="0"/>
          <w:numId w:val="9"/>
        </w:numPr>
        <w:spacing w:after="120" w:line="240" w:lineRule="auto"/>
        <w:ind w:right="-1"/>
        <w:jc w:val="both"/>
        <w:rPr>
          <w:rFonts w:ascii="Calibri" w:eastAsia="Cambria" w:hAnsi="Calibri" w:cs="Times New Roman"/>
          <w:sz w:val="24"/>
          <w:szCs w:val="24"/>
        </w:rPr>
      </w:pPr>
      <w:r w:rsidRPr="00D43808">
        <w:rPr>
          <w:rFonts w:ascii="Calibri" w:eastAsia="Cambria" w:hAnsi="Calibri" w:cs="Times New Roman"/>
          <w:b/>
          <w:sz w:val="24"/>
          <w:szCs w:val="24"/>
        </w:rPr>
        <w:t>relazione sintetica</w:t>
      </w:r>
      <w:r w:rsidR="009E748D" w:rsidRPr="009E748D">
        <w:rPr>
          <w:rFonts w:ascii="Calibri" w:eastAsia="Cambria" w:hAnsi="Calibri" w:cs="Times New Roman"/>
          <w:sz w:val="24"/>
          <w:szCs w:val="24"/>
        </w:rPr>
        <w:t xml:space="preserve"> </w:t>
      </w:r>
      <w:r w:rsidR="009E748D" w:rsidRPr="00C10904">
        <w:rPr>
          <w:rFonts w:ascii="Calibri" w:eastAsia="Cambria" w:hAnsi="Calibri" w:cs="Times New Roman"/>
          <w:sz w:val="24"/>
          <w:szCs w:val="24"/>
        </w:rPr>
        <w:t>(file formato pdf con dimensione massima 3MB)</w:t>
      </w:r>
      <w:r w:rsidR="00C10904" w:rsidRPr="00C10904">
        <w:rPr>
          <w:rFonts w:ascii="Calibri" w:eastAsia="Cambria" w:hAnsi="Calibri" w:cs="Times New Roman"/>
          <w:sz w:val="24"/>
          <w:szCs w:val="24"/>
        </w:rPr>
        <w:t>, a firma del responsabile del procedimento,</w:t>
      </w:r>
      <w:r w:rsidRPr="00C10904">
        <w:rPr>
          <w:rFonts w:ascii="Calibri" w:eastAsia="Cambria" w:hAnsi="Calibri" w:cs="Times New Roman"/>
          <w:sz w:val="24"/>
          <w:szCs w:val="24"/>
        </w:rPr>
        <w:t xml:space="preserve"> </w:t>
      </w:r>
      <w:r w:rsidR="00F90574">
        <w:rPr>
          <w:rFonts w:ascii="Calibri" w:eastAsia="Cambria" w:hAnsi="Calibri" w:cs="Times New Roman"/>
          <w:sz w:val="24"/>
          <w:szCs w:val="24"/>
        </w:rPr>
        <w:t xml:space="preserve">eventualmente </w:t>
      </w:r>
      <w:r w:rsidR="001E2007" w:rsidRPr="001E2007">
        <w:rPr>
          <w:rFonts w:ascii="Calibri" w:eastAsia="Cambria" w:hAnsi="Calibri" w:cs="Times New Roman"/>
          <w:sz w:val="24"/>
          <w:szCs w:val="24"/>
        </w:rPr>
        <w:t>comprendente il quadro dei costi preventivati</w:t>
      </w:r>
      <w:r w:rsidR="001E2007">
        <w:rPr>
          <w:rFonts w:ascii="Calibri" w:eastAsia="Cambria" w:hAnsi="Calibri" w:cs="Times New Roman"/>
          <w:sz w:val="24"/>
          <w:szCs w:val="24"/>
        </w:rPr>
        <w:t xml:space="preserve">, </w:t>
      </w:r>
      <w:r w:rsidRPr="00C10904">
        <w:rPr>
          <w:rFonts w:ascii="Calibri" w:eastAsia="Cambria" w:hAnsi="Calibri" w:cs="Times New Roman"/>
          <w:sz w:val="24"/>
          <w:szCs w:val="24"/>
        </w:rPr>
        <w:t xml:space="preserve">che fornisca le informazioni relative al posizionamento, ai modi di impiego, e alla conservazione degli </w:t>
      </w:r>
      <w:r w:rsidR="00C10904" w:rsidRPr="00C10904">
        <w:rPr>
          <w:rFonts w:ascii="Calibri" w:eastAsia="Cambria" w:hAnsi="Calibri" w:cs="Times New Roman"/>
          <w:sz w:val="24"/>
          <w:szCs w:val="24"/>
        </w:rPr>
        <w:t>ausili</w:t>
      </w:r>
      <w:r w:rsidRPr="00C10904">
        <w:rPr>
          <w:rFonts w:ascii="Calibri" w:eastAsia="Cambria" w:hAnsi="Calibri" w:cs="Times New Roman"/>
          <w:sz w:val="24"/>
          <w:szCs w:val="24"/>
        </w:rPr>
        <w:t>, oltre ad indicare lo stato e l’utilizzo delle eventuali attrezzature preced</w:t>
      </w:r>
      <w:r w:rsidR="00C10904" w:rsidRPr="00C10904">
        <w:rPr>
          <w:rFonts w:ascii="Calibri" w:eastAsia="Cambria" w:hAnsi="Calibri" w:cs="Times New Roman"/>
          <w:sz w:val="24"/>
          <w:szCs w:val="24"/>
        </w:rPr>
        <w:t>entemente fornite dalla Regione;</w:t>
      </w:r>
    </w:p>
    <w:p w:rsidR="00C5559A" w:rsidRDefault="00C5559A" w:rsidP="00C10904">
      <w:pPr>
        <w:pStyle w:val="Paragrafoelenco"/>
        <w:numPr>
          <w:ilvl w:val="0"/>
          <w:numId w:val="9"/>
        </w:numPr>
        <w:spacing w:after="120" w:line="240" w:lineRule="auto"/>
        <w:ind w:right="-1"/>
        <w:jc w:val="both"/>
        <w:rPr>
          <w:rFonts w:ascii="Calibri" w:eastAsia="Cambria" w:hAnsi="Calibri" w:cs="Times New Roman"/>
          <w:sz w:val="24"/>
          <w:szCs w:val="24"/>
        </w:rPr>
      </w:pPr>
      <w:r w:rsidRPr="00D43808">
        <w:rPr>
          <w:rFonts w:ascii="Calibri" w:eastAsia="Cambria" w:hAnsi="Calibri" w:cs="Times New Roman"/>
          <w:b/>
          <w:sz w:val="24"/>
          <w:szCs w:val="24"/>
        </w:rPr>
        <w:t>preventivo di spesa</w:t>
      </w:r>
      <w:r w:rsidR="00C10904" w:rsidRPr="00C10904">
        <w:rPr>
          <w:rFonts w:ascii="Calibri" w:eastAsia="Cambria" w:hAnsi="Calibri" w:cs="Times New Roman"/>
          <w:sz w:val="24"/>
          <w:szCs w:val="24"/>
        </w:rPr>
        <w:t xml:space="preserve"> (file formato pdf o zip con dimensione massima </w:t>
      </w:r>
      <w:r w:rsidR="00C10904">
        <w:rPr>
          <w:rFonts w:ascii="Calibri" w:eastAsia="Cambria" w:hAnsi="Calibri" w:cs="Times New Roman"/>
          <w:sz w:val="24"/>
          <w:szCs w:val="24"/>
        </w:rPr>
        <w:t>1</w:t>
      </w:r>
      <w:r w:rsidR="00C10904" w:rsidRPr="00C10904">
        <w:rPr>
          <w:rFonts w:ascii="Calibri" w:eastAsia="Cambria" w:hAnsi="Calibri" w:cs="Times New Roman"/>
          <w:sz w:val="24"/>
          <w:szCs w:val="24"/>
        </w:rPr>
        <w:t>0MB)</w:t>
      </w:r>
      <w:r w:rsidRPr="00C10904">
        <w:rPr>
          <w:rFonts w:ascii="Calibri" w:eastAsia="Cambria" w:hAnsi="Calibri" w:cs="Times New Roman"/>
          <w:sz w:val="24"/>
          <w:szCs w:val="24"/>
        </w:rPr>
        <w:t xml:space="preserve"> acquisito dall’Ente istante. </w:t>
      </w:r>
    </w:p>
    <w:p w:rsidR="00823E9A" w:rsidRDefault="00823E9A" w:rsidP="00823E9A">
      <w:pPr>
        <w:spacing w:after="120" w:line="240" w:lineRule="auto"/>
        <w:ind w:right="-1"/>
        <w:jc w:val="both"/>
        <w:rPr>
          <w:rFonts w:ascii="Calibri" w:eastAsia="Cambria" w:hAnsi="Calibri" w:cs="Calibri"/>
          <w:sz w:val="24"/>
          <w:szCs w:val="24"/>
        </w:rPr>
      </w:pPr>
      <w:r w:rsidRPr="00823E9A">
        <w:rPr>
          <w:rFonts w:ascii="Calibri" w:eastAsia="Cambria" w:hAnsi="Calibri" w:cs="Calibri"/>
          <w:sz w:val="24"/>
          <w:szCs w:val="24"/>
        </w:rPr>
        <w:t xml:space="preserve">Per quanto riguarda i </w:t>
      </w:r>
      <w:r w:rsidR="001E2007">
        <w:rPr>
          <w:rFonts w:ascii="Calibri" w:eastAsia="Cambria" w:hAnsi="Calibri" w:cs="Calibri"/>
          <w:sz w:val="24"/>
          <w:szCs w:val="24"/>
        </w:rPr>
        <w:t xml:space="preserve">soli </w:t>
      </w:r>
      <w:r>
        <w:rPr>
          <w:rFonts w:ascii="Calibri" w:eastAsia="Cambria" w:hAnsi="Calibri" w:cs="Calibri"/>
          <w:sz w:val="24"/>
          <w:szCs w:val="24"/>
        </w:rPr>
        <w:t>Servizi</w:t>
      </w:r>
      <w:r w:rsidRPr="00823E9A">
        <w:rPr>
          <w:rFonts w:ascii="Calibri" w:eastAsia="Cambria" w:hAnsi="Calibri" w:cs="Times New Roman"/>
          <w:sz w:val="24"/>
          <w:szCs w:val="24"/>
        </w:rPr>
        <w:t xml:space="preserve"> </w:t>
      </w:r>
      <w:r w:rsidRPr="00823E9A">
        <w:rPr>
          <w:rFonts w:ascii="Calibri" w:eastAsia="Cambria" w:hAnsi="Calibri" w:cs="Calibri"/>
          <w:sz w:val="24"/>
          <w:szCs w:val="24"/>
        </w:rPr>
        <w:t>è necessario allegare</w:t>
      </w:r>
      <w:r>
        <w:rPr>
          <w:rFonts w:ascii="Calibri" w:eastAsia="Cambria" w:hAnsi="Calibri" w:cs="Calibri"/>
          <w:sz w:val="24"/>
          <w:szCs w:val="24"/>
        </w:rPr>
        <w:t>:</w:t>
      </w:r>
    </w:p>
    <w:p w:rsidR="00823E9A" w:rsidRPr="00C10904" w:rsidRDefault="00823E9A" w:rsidP="00823E9A">
      <w:pPr>
        <w:pStyle w:val="Paragrafoelenco"/>
        <w:numPr>
          <w:ilvl w:val="0"/>
          <w:numId w:val="12"/>
        </w:numPr>
        <w:spacing w:after="120" w:line="240" w:lineRule="auto"/>
        <w:ind w:right="-1"/>
        <w:jc w:val="both"/>
        <w:rPr>
          <w:rFonts w:ascii="Calibri" w:eastAsia="Cambria" w:hAnsi="Calibri" w:cs="Times New Roman"/>
          <w:sz w:val="24"/>
          <w:szCs w:val="24"/>
        </w:rPr>
      </w:pPr>
      <w:r w:rsidRPr="00D43808">
        <w:rPr>
          <w:rFonts w:ascii="Calibri" w:eastAsia="Cambria" w:hAnsi="Calibri" w:cs="Times New Roman"/>
          <w:b/>
          <w:sz w:val="24"/>
          <w:szCs w:val="24"/>
        </w:rPr>
        <w:t>relazione sintetica</w:t>
      </w:r>
      <w:r w:rsidRPr="009E748D">
        <w:rPr>
          <w:rFonts w:ascii="Calibri" w:eastAsia="Cambria" w:hAnsi="Calibri" w:cs="Times New Roman"/>
          <w:sz w:val="24"/>
          <w:szCs w:val="24"/>
        </w:rPr>
        <w:t xml:space="preserve"> </w:t>
      </w:r>
      <w:r w:rsidRPr="00C10904">
        <w:rPr>
          <w:rFonts w:ascii="Calibri" w:eastAsia="Cambria" w:hAnsi="Calibri" w:cs="Times New Roman"/>
          <w:sz w:val="24"/>
          <w:szCs w:val="24"/>
        </w:rPr>
        <w:t xml:space="preserve">(file formato pdf con dimensione massima 3MB), a firma del responsabile del procedimento, </w:t>
      </w:r>
      <w:r w:rsidR="00F90574">
        <w:rPr>
          <w:rFonts w:ascii="Calibri" w:eastAsia="Cambria" w:hAnsi="Calibri" w:cs="Times New Roman"/>
          <w:sz w:val="24"/>
          <w:szCs w:val="24"/>
        </w:rPr>
        <w:t xml:space="preserve">eventualmente </w:t>
      </w:r>
      <w:r w:rsidR="001E2007" w:rsidRPr="001E2007">
        <w:rPr>
          <w:rFonts w:ascii="Calibri" w:eastAsia="Cambria" w:hAnsi="Calibri" w:cs="Times New Roman"/>
          <w:sz w:val="24"/>
          <w:szCs w:val="24"/>
        </w:rPr>
        <w:t xml:space="preserve">comprendente il quadro dei costi </w:t>
      </w:r>
      <w:r w:rsidR="001E2007" w:rsidRPr="001E2007">
        <w:rPr>
          <w:rFonts w:ascii="Calibri" w:eastAsia="Cambria" w:hAnsi="Calibri" w:cs="Times New Roman"/>
          <w:sz w:val="24"/>
          <w:szCs w:val="24"/>
        </w:rPr>
        <w:lastRenderedPageBreak/>
        <w:t>preventivati</w:t>
      </w:r>
      <w:r w:rsidR="001E2007">
        <w:rPr>
          <w:rFonts w:ascii="Calibri" w:eastAsia="Cambria" w:hAnsi="Calibri" w:cs="Times New Roman"/>
          <w:sz w:val="24"/>
          <w:szCs w:val="24"/>
        </w:rPr>
        <w:t xml:space="preserve">, </w:t>
      </w:r>
      <w:r w:rsidRPr="00C10904">
        <w:rPr>
          <w:rFonts w:ascii="Calibri" w:eastAsia="Cambria" w:hAnsi="Calibri" w:cs="Times New Roman"/>
          <w:sz w:val="24"/>
          <w:szCs w:val="24"/>
        </w:rPr>
        <w:t xml:space="preserve">che fornisca le informazioni relative </w:t>
      </w:r>
      <w:r>
        <w:rPr>
          <w:rFonts w:ascii="Calibri" w:eastAsia="Cambria" w:hAnsi="Calibri" w:cs="Times New Roman"/>
          <w:sz w:val="24"/>
          <w:szCs w:val="24"/>
        </w:rPr>
        <w:t>alla tipologia di Servizio da realizzare e alle esigenze, coerenti con le finalità del presente Avviso, che soddisfa, alla modalità di acquisizione della prestazione, al posizionamento ed</w:t>
      </w:r>
      <w:r w:rsidRPr="00C10904">
        <w:rPr>
          <w:rFonts w:ascii="Calibri" w:eastAsia="Cambria" w:hAnsi="Calibri" w:cs="Times New Roman"/>
          <w:sz w:val="24"/>
          <w:szCs w:val="24"/>
        </w:rPr>
        <w:t xml:space="preserve"> ai modi di impiego</w:t>
      </w:r>
      <w:r>
        <w:rPr>
          <w:rFonts w:ascii="Calibri" w:eastAsia="Cambria" w:hAnsi="Calibri" w:cs="Times New Roman"/>
          <w:sz w:val="24"/>
          <w:szCs w:val="24"/>
        </w:rPr>
        <w:t xml:space="preserve"> (dove, quando e quanto)</w:t>
      </w:r>
      <w:r w:rsidRPr="00C10904">
        <w:rPr>
          <w:rFonts w:ascii="Calibri" w:eastAsia="Cambria" w:hAnsi="Calibri" w:cs="Times New Roman"/>
          <w:sz w:val="24"/>
          <w:szCs w:val="24"/>
        </w:rPr>
        <w:t xml:space="preserve">, </w:t>
      </w:r>
      <w:r>
        <w:rPr>
          <w:rFonts w:ascii="Calibri" w:eastAsia="Cambria" w:hAnsi="Calibri" w:cs="Times New Roman"/>
          <w:sz w:val="24"/>
          <w:szCs w:val="24"/>
        </w:rPr>
        <w:t>a specificare l’attrezzatura a cui è funzionale, oltre ad ogni altra precisazione ritenuta utile</w:t>
      </w:r>
      <w:r w:rsidRPr="00C10904">
        <w:rPr>
          <w:rFonts w:ascii="Calibri" w:eastAsia="Cambria" w:hAnsi="Calibri" w:cs="Times New Roman"/>
          <w:sz w:val="24"/>
          <w:szCs w:val="24"/>
        </w:rPr>
        <w:t>;</w:t>
      </w:r>
    </w:p>
    <w:p w:rsidR="00823E9A" w:rsidRPr="00831D72" w:rsidRDefault="00823E9A" w:rsidP="00823E9A">
      <w:pPr>
        <w:pStyle w:val="Paragrafoelenco"/>
        <w:numPr>
          <w:ilvl w:val="0"/>
          <w:numId w:val="12"/>
        </w:numPr>
        <w:spacing w:after="120" w:line="240" w:lineRule="auto"/>
        <w:ind w:right="-1"/>
        <w:jc w:val="both"/>
        <w:rPr>
          <w:rFonts w:ascii="Calibri" w:eastAsia="Cambria" w:hAnsi="Calibri" w:cs="Times New Roman"/>
          <w:sz w:val="24"/>
          <w:szCs w:val="24"/>
        </w:rPr>
      </w:pPr>
      <w:r>
        <w:rPr>
          <w:rFonts w:ascii="Calibri" w:eastAsia="Cambria" w:hAnsi="Calibri" w:cs="Times New Roman"/>
          <w:b/>
          <w:sz w:val="24"/>
          <w:szCs w:val="24"/>
        </w:rPr>
        <w:t>preventivo</w:t>
      </w:r>
      <w:r w:rsidRPr="00D43808">
        <w:rPr>
          <w:rFonts w:ascii="Calibri" w:eastAsia="Cambria" w:hAnsi="Calibri" w:cs="Times New Roman"/>
          <w:b/>
          <w:sz w:val="24"/>
          <w:szCs w:val="24"/>
        </w:rPr>
        <w:t xml:space="preserve"> d</w:t>
      </w:r>
      <w:r>
        <w:rPr>
          <w:rFonts w:ascii="Calibri" w:eastAsia="Cambria" w:hAnsi="Calibri" w:cs="Times New Roman"/>
          <w:b/>
          <w:sz w:val="24"/>
          <w:szCs w:val="24"/>
        </w:rPr>
        <w:t>ella</w:t>
      </w:r>
      <w:r w:rsidRPr="00D43808">
        <w:rPr>
          <w:rFonts w:ascii="Calibri" w:eastAsia="Cambria" w:hAnsi="Calibri" w:cs="Times New Roman"/>
          <w:b/>
          <w:sz w:val="24"/>
          <w:szCs w:val="24"/>
        </w:rPr>
        <w:t xml:space="preserve"> spesa</w:t>
      </w:r>
      <w:r w:rsidR="001E2007">
        <w:rPr>
          <w:rFonts w:ascii="Calibri" w:eastAsia="Cambria" w:hAnsi="Calibri" w:cs="Times New Roman"/>
          <w:b/>
          <w:sz w:val="24"/>
          <w:szCs w:val="24"/>
        </w:rPr>
        <w:t>/schema di contratto</w:t>
      </w:r>
      <w:r w:rsidR="00831D72">
        <w:rPr>
          <w:rFonts w:ascii="Calibri" w:eastAsia="Cambria" w:hAnsi="Calibri" w:cs="Times New Roman"/>
          <w:b/>
          <w:sz w:val="24"/>
          <w:szCs w:val="24"/>
        </w:rPr>
        <w:t xml:space="preserve"> o capitolato/schema di a</w:t>
      </w:r>
      <w:r w:rsidR="001E2007">
        <w:rPr>
          <w:rFonts w:ascii="Calibri" w:eastAsia="Cambria" w:hAnsi="Calibri" w:cs="Times New Roman"/>
          <w:b/>
          <w:sz w:val="24"/>
          <w:szCs w:val="24"/>
        </w:rPr>
        <w:t>ccordo</w:t>
      </w:r>
      <w:r w:rsidRPr="00C10904">
        <w:rPr>
          <w:rFonts w:ascii="Calibri" w:eastAsia="Cambria" w:hAnsi="Calibri" w:cs="Times New Roman"/>
          <w:sz w:val="24"/>
          <w:szCs w:val="24"/>
        </w:rPr>
        <w:t xml:space="preserve"> </w:t>
      </w:r>
      <w:r w:rsidR="00831D72">
        <w:rPr>
          <w:rFonts w:ascii="Calibri" w:eastAsia="Cambria" w:hAnsi="Calibri" w:cs="Times New Roman"/>
          <w:sz w:val="24"/>
          <w:szCs w:val="24"/>
        </w:rPr>
        <w:t xml:space="preserve">o simili </w:t>
      </w:r>
      <w:r w:rsidRPr="00C10904">
        <w:rPr>
          <w:rFonts w:ascii="Calibri" w:eastAsia="Cambria" w:hAnsi="Calibri" w:cs="Times New Roman"/>
          <w:sz w:val="24"/>
          <w:szCs w:val="24"/>
        </w:rPr>
        <w:t xml:space="preserve">(file formato pdf o zip con dimensione massima </w:t>
      </w:r>
      <w:r>
        <w:rPr>
          <w:rFonts w:ascii="Calibri" w:eastAsia="Cambria" w:hAnsi="Calibri" w:cs="Times New Roman"/>
          <w:sz w:val="24"/>
          <w:szCs w:val="24"/>
        </w:rPr>
        <w:t>1</w:t>
      </w:r>
      <w:r w:rsidRPr="00C10904">
        <w:rPr>
          <w:rFonts w:ascii="Calibri" w:eastAsia="Cambria" w:hAnsi="Calibri" w:cs="Times New Roman"/>
          <w:sz w:val="24"/>
          <w:szCs w:val="24"/>
        </w:rPr>
        <w:t xml:space="preserve">0MB) </w:t>
      </w:r>
      <w:r>
        <w:rPr>
          <w:rFonts w:ascii="Calibri" w:eastAsia="Cambria" w:hAnsi="Calibri" w:cs="Times New Roman"/>
          <w:sz w:val="24"/>
          <w:szCs w:val="24"/>
        </w:rPr>
        <w:t xml:space="preserve">che dettagli </w:t>
      </w:r>
      <w:r w:rsidR="001E2007">
        <w:rPr>
          <w:rFonts w:ascii="Calibri" w:eastAsia="Cambria" w:hAnsi="Calibri" w:cs="Times New Roman"/>
          <w:sz w:val="24"/>
          <w:szCs w:val="24"/>
        </w:rPr>
        <w:t>i costi e le voci del</w:t>
      </w:r>
      <w:r>
        <w:rPr>
          <w:rFonts w:ascii="Calibri" w:eastAsia="Cambria" w:hAnsi="Calibri" w:cs="Times New Roman"/>
          <w:sz w:val="24"/>
          <w:szCs w:val="24"/>
        </w:rPr>
        <w:t xml:space="preserve">la prestazione </w:t>
      </w:r>
      <w:r w:rsidR="001E2007">
        <w:rPr>
          <w:rFonts w:ascii="Calibri" w:eastAsia="Cambria" w:hAnsi="Calibri" w:cs="Times New Roman"/>
          <w:sz w:val="24"/>
          <w:szCs w:val="24"/>
        </w:rPr>
        <w:t>da fornire</w:t>
      </w:r>
      <w:r>
        <w:rPr>
          <w:rFonts w:ascii="Calibri" w:eastAsia="Cambria" w:hAnsi="Calibri" w:cs="Times New Roman"/>
          <w:sz w:val="24"/>
          <w:szCs w:val="24"/>
        </w:rPr>
        <w:t xml:space="preserve"> </w:t>
      </w:r>
      <w:r w:rsidR="001E2007">
        <w:rPr>
          <w:rFonts w:ascii="Calibri" w:eastAsia="Cambria" w:hAnsi="Calibri" w:cs="Times New Roman"/>
          <w:sz w:val="24"/>
          <w:szCs w:val="24"/>
        </w:rPr>
        <w:t>e/o de</w:t>
      </w:r>
      <w:r>
        <w:rPr>
          <w:rFonts w:ascii="Calibri" w:eastAsia="Cambria" w:hAnsi="Calibri" w:cs="Times New Roman"/>
          <w:sz w:val="24"/>
          <w:szCs w:val="24"/>
        </w:rPr>
        <w:t>l sevizio da acquisire</w:t>
      </w:r>
      <w:r w:rsidRPr="00C10904">
        <w:rPr>
          <w:rFonts w:ascii="Calibri" w:eastAsia="Cambria" w:hAnsi="Calibri" w:cs="Times New Roman"/>
          <w:sz w:val="24"/>
          <w:szCs w:val="24"/>
        </w:rPr>
        <w:t xml:space="preserve">. </w:t>
      </w:r>
    </w:p>
    <w:p w:rsidR="00C5559A" w:rsidRPr="00C5559A" w:rsidRDefault="00C5559A" w:rsidP="00C5559A">
      <w:pPr>
        <w:spacing w:after="120" w:line="240" w:lineRule="auto"/>
        <w:ind w:right="-1"/>
        <w:jc w:val="both"/>
        <w:rPr>
          <w:rFonts w:ascii="Calibri" w:eastAsia="Cambria" w:hAnsi="Calibri" w:cs="Calibri"/>
          <w:sz w:val="24"/>
          <w:szCs w:val="24"/>
        </w:rPr>
      </w:pPr>
      <w:r w:rsidRPr="00C5559A">
        <w:rPr>
          <w:rFonts w:ascii="Calibri" w:eastAsia="Cambria" w:hAnsi="Calibri" w:cs="Calibri"/>
          <w:sz w:val="24"/>
          <w:szCs w:val="24"/>
        </w:rPr>
        <w:t xml:space="preserve">Al fine di veicolare con efficacia le informazioni richieste, necessarie per una più rapida gestione del procedimento di concessione del contributo, si chiede </w:t>
      </w:r>
      <w:r w:rsidR="00C10904">
        <w:rPr>
          <w:rFonts w:ascii="Calibri" w:eastAsia="Cambria" w:hAnsi="Calibri" w:cs="Calibri"/>
          <w:sz w:val="24"/>
          <w:szCs w:val="24"/>
        </w:rPr>
        <w:t xml:space="preserve">inoltre </w:t>
      </w:r>
      <w:r w:rsidRPr="00C5559A">
        <w:rPr>
          <w:rFonts w:ascii="Calibri" w:eastAsia="Cambria" w:hAnsi="Calibri" w:cs="Calibri"/>
          <w:sz w:val="24"/>
          <w:szCs w:val="24"/>
        </w:rPr>
        <w:t xml:space="preserve">di </w:t>
      </w:r>
      <w:r w:rsidRPr="00D43808">
        <w:rPr>
          <w:rFonts w:ascii="Calibri" w:eastAsia="Cambria" w:hAnsi="Calibri" w:cs="Calibri"/>
          <w:b/>
          <w:sz w:val="24"/>
          <w:szCs w:val="24"/>
        </w:rPr>
        <w:t>allegare obbligatoriamente</w:t>
      </w:r>
      <w:r w:rsidRPr="00C5559A">
        <w:rPr>
          <w:rFonts w:ascii="Calibri" w:eastAsia="Cambria" w:hAnsi="Calibri" w:cs="Calibri"/>
          <w:sz w:val="24"/>
          <w:szCs w:val="24"/>
        </w:rPr>
        <w:t xml:space="preserve"> all’istanza la </w:t>
      </w:r>
      <w:r w:rsidRPr="00D43808">
        <w:rPr>
          <w:rFonts w:ascii="Calibri" w:eastAsia="Cambria" w:hAnsi="Calibri" w:cs="Calibri"/>
          <w:b/>
          <w:sz w:val="24"/>
          <w:szCs w:val="24"/>
        </w:rPr>
        <w:t>“Scheda 202</w:t>
      </w:r>
      <w:r w:rsidR="006823FC">
        <w:rPr>
          <w:rFonts w:ascii="Calibri" w:eastAsia="Cambria" w:hAnsi="Calibri" w:cs="Calibri"/>
          <w:b/>
          <w:sz w:val="24"/>
          <w:szCs w:val="24"/>
        </w:rPr>
        <w:t>6</w:t>
      </w:r>
      <w:r w:rsidRPr="00D43808">
        <w:rPr>
          <w:rFonts w:ascii="Calibri" w:eastAsia="Cambria" w:hAnsi="Calibri" w:cs="Calibri"/>
          <w:b/>
          <w:sz w:val="24"/>
          <w:szCs w:val="24"/>
        </w:rPr>
        <w:t>”</w:t>
      </w:r>
      <w:r w:rsidR="00C10904" w:rsidRPr="00C10904">
        <w:rPr>
          <w:rFonts w:ascii="Calibri" w:eastAsia="Cambria" w:hAnsi="Calibri" w:cs="Calibri"/>
          <w:sz w:val="24"/>
          <w:szCs w:val="24"/>
        </w:rPr>
        <w:t xml:space="preserve"> (file formato pdf con dimensione massima 3MB)</w:t>
      </w:r>
      <w:r w:rsidRPr="00C5559A">
        <w:rPr>
          <w:rFonts w:ascii="Calibri" w:eastAsia="Cambria" w:hAnsi="Calibri" w:cs="Calibri"/>
          <w:sz w:val="24"/>
          <w:szCs w:val="24"/>
        </w:rPr>
        <w:t xml:space="preserve">, il cui modello editabile è disponibile assieme al presente Avviso, adeguatamente compilata e </w:t>
      </w:r>
      <w:r w:rsidRPr="00D43808">
        <w:rPr>
          <w:rFonts w:ascii="Calibri" w:eastAsia="Cambria" w:hAnsi="Calibri" w:cs="Calibri"/>
          <w:sz w:val="24"/>
          <w:szCs w:val="24"/>
        </w:rPr>
        <w:t>sottoscritta sia dal legale rappresentante dell’Ente che dal responsabile del procedimento</w:t>
      </w:r>
      <w:r w:rsidRPr="00C5559A">
        <w:rPr>
          <w:rFonts w:ascii="Calibri" w:eastAsia="Cambria" w:hAnsi="Calibri" w:cs="Calibri"/>
          <w:sz w:val="24"/>
          <w:szCs w:val="24"/>
        </w:rPr>
        <w:t xml:space="preserve"> indicato nella stessa.</w:t>
      </w:r>
    </w:p>
    <w:p w:rsidR="00C5559A" w:rsidRPr="00C5559A" w:rsidRDefault="00C5559A" w:rsidP="00C5559A">
      <w:pPr>
        <w:spacing w:after="120" w:line="240" w:lineRule="auto"/>
        <w:ind w:right="-1"/>
        <w:jc w:val="both"/>
        <w:rPr>
          <w:rFonts w:ascii="Calibri" w:eastAsia="Cambria" w:hAnsi="Calibri" w:cs="Calibri"/>
          <w:sz w:val="24"/>
          <w:szCs w:val="24"/>
        </w:rPr>
      </w:pPr>
      <w:r w:rsidRPr="00C5559A">
        <w:rPr>
          <w:rFonts w:ascii="Calibri" w:eastAsia="Cambria" w:hAnsi="Calibri" w:cs="Calibri"/>
          <w:sz w:val="24"/>
          <w:szCs w:val="24"/>
        </w:rPr>
        <w:t xml:space="preserve">Nel caso in cui l’istanza è presentata da un operatore diverso dal legale rappresentante dell’Ente, è necessaria una </w:t>
      </w:r>
      <w:r w:rsidR="009E748D" w:rsidRPr="00D43808">
        <w:rPr>
          <w:rFonts w:ascii="Calibri" w:eastAsia="Cambria" w:hAnsi="Calibri" w:cs="Calibri"/>
          <w:b/>
          <w:sz w:val="24"/>
          <w:szCs w:val="24"/>
        </w:rPr>
        <w:t>D</w:t>
      </w:r>
      <w:r w:rsidRPr="00D43808">
        <w:rPr>
          <w:rFonts w:ascii="Calibri" w:eastAsia="Cambria" w:hAnsi="Calibri" w:cs="Calibri"/>
          <w:b/>
          <w:sz w:val="24"/>
          <w:szCs w:val="24"/>
        </w:rPr>
        <w:t>elega</w:t>
      </w:r>
      <w:r w:rsidRPr="00C5559A">
        <w:rPr>
          <w:rFonts w:ascii="Calibri" w:eastAsia="Cambria" w:hAnsi="Calibri" w:cs="Calibri"/>
          <w:sz w:val="24"/>
          <w:szCs w:val="24"/>
        </w:rPr>
        <w:t xml:space="preserve"> firmata da quest’ultimo</w:t>
      </w:r>
      <w:r w:rsidR="003D68AA">
        <w:rPr>
          <w:rFonts w:ascii="Calibri" w:eastAsia="Cambria" w:hAnsi="Calibri" w:cs="Calibri"/>
          <w:sz w:val="24"/>
          <w:szCs w:val="24"/>
        </w:rPr>
        <w:t xml:space="preserve"> </w:t>
      </w:r>
      <w:r w:rsidR="003D68AA" w:rsidRPr="003D68AA">
        <w:rPr>
          <w:rFonts w:ascii="Calibri" w:eastAsia="Cambria" w:hAnsi="Calibri" w:cs="Calibri"/>
          <w:sz w:val="24"/>
          <w:szCs w:val="24"/>
        </w:rPr>
        <w:t>(file formato pdf con dimensione massima 3MB)</w:t>
      </w:r>
      <w:r w:rsidRPr="00C5559A">
        <w:rPr>
          <w:rFonts w:ascii="Calibri" w:eastAsia="Cambria" w:hAnsi="Calibri" w:cs="Calibri"/>
          <w:sz w:val="24"/>
          <w:szCs w:val="24"/>
        </w:rPr>
        <w:t>.</w:t>
      </w:r>
    </w:p>
    <w:p w:rsidR="00C5559A" w:rsidRPr="00C5559A" w:rsidRDefault="00C5559A" w:rsidP="00C5559A">
      <w:pPr>
        <w:spacing w:after="120" w:line="240" w:lineRule="auto"/>
        <w:ind w:right="-1"/>
        <w:jc w:val="both"/>
        <w:rPr>
          <w:rFonts w:ascii="Calibri" w:eastAsia="Cambria" w:hAnsi="Calibri" w:cs="Calibri"/>
          <w:sz w:val="24"/>
          <w:szCs w:val="24"/>
        </w:rPr>
      </w:pPr>
      <w:r w:rsidRPr="00C5559A">
        <w:rPr>
          <w:rFonts w:ascii="Calibri" w:eastAsia="Cambria" w:hAnsi="Calibri" w:cs="Calibri"/>
          <w:sz w:val="24"/>
          <w:szCs w:val="24"/>
        </w:rPr>
        <w:t xml:space="preserve">Per i </w:t>
      </w:r>
      <w:r w:rsidRPr="00D43808">
        <w:rPr>
          <w:rFonts w:ascii="Calibri" w:eastAsia="Cambria" w:hAnsi="Calibri" w:cs="Calibri"/>
          <w:b/>
          <w:sz w:val="24"/>
          <w:szCs w:val="24"/>
        </w:rPr>
        <w:t>documenti ad obbligo di sottoscrizione</w:t>
      </w:r>
      <w:r w:rsidR="00C10904">
        <w:rPr>
          <w:rFonts w:ascii="Calibri" w:eastAsia="Cambria" w:hAnsi="Calibri" w:cs="Calibri"/>
          <w:sz w:val="24"/>
          <w:szCs w:val="24"/>
        </w:rPr>
        <w:t xml:space="preserve"> (eventuale Delega, Relazione sintetica con QE e Scheda 202</w:t>
      </w:r>
      <w:r w:rsidR="006823FC">
        <w:rPr>
          <w:rFonts w:ascii="Calibri" w:eastAsia="Cambria" w:hAnsi="Calibri" w:cs="Calibri"/>
          <w:sz w:val="24"/>
          <w:szCs w:val="24"/>
        </w:rPr>
        <w:t>6</w:t>
      </w:r>
      <w:r w:rsidR="00C10904">
        <w:rPr>
          <w:rFonts w:ascii="Calibri" w:eastAsia="Cambria" w:hAnsi="Calibri" w:cs="Calibri"/>
          <w:sz w:val="24"/>
          <w:szCs w:val="24"/>
        </w:rPr>
        <w:t>)</w:t>
      </w:r>
      <w:r w:rsidRPr="00C5559A">
        <w:rPr>
          <w:rFonts w:ascii="Calibri" w:eastAsia="Cambria" w:hAnsi="Calibri" w:cs="Calibri"/>
          <w:color w:val="5B6F82"/>
          <w:sz w:val="24"/>
          <w:szCs w:val="24"/>
          <w:shd w:val="clear" w:color="auto" w:fill="FFFFFF"/>
        </w:rPr>
        <w:t xml:space="preserve"> </w:t>
      </w:r>
      <w:r w:rsidRPr="00C5559A">
        <w:rPr>
          <w:rFonts w:ascii="Calibri" w:eastAsia="Cambria" w:hAnsi="Calibri" w:cs="Calibri"/>
          <w:sz w:val="24"/>
          <w:szCs w:val="24"/>
        </w:rPr>
        <w:t xml:space="preserve">è necessario </w:t>
      </w:r>
      <w:r w:rsidR="00C10904">
        <w:rPr>
          <w:rFonts w:ascii="Calibri" w:eastAsia="Cambria" w:hAnsi="Calibri" w:cs="Calibri"/>
          <w:sz w:val="24"/>
          <w:szCs w:val="24"/>
        </w:rPr>
        <w:t>apporre</w:t>
      </w:r>
      <w:r w:rsidRPr="00C5559A">
        <w:rPr>
          <w:rFonts w:ascii="Calibri" w:eastAsia="Cambria" w:hAnsi="Calibri" w:cs="Calibri"/>
          <w:sz w:val="24"/>
          <w:szCs w:val="24"/>
        </w:rPr>
        <w:t xml:space="preserve"> </w:t>
      </w:r>
      <w:r w:rsidR="00C10904">
        <w:rPr>
          <w:rFonts w:ascii="Calibri" w:eastAsia="Cambria" w:hAnsi="Calibri" w:cs="Calibri"/>
          <w:sz w:val="24"/>
          <w:szCs w:val="24"/>
        </w:rPr>
        <w:t xml:space="preserve">sul file in formato pdf la </w:t>
      </w:r>
      <w:r w:rsidR="00C10904" w:rsidRPr="00D43808">
        <w:rPr>
          <w:rFonts w:ascii="Calibri" w:eastAsia="Cambria" w:hAnsi="Calibri" w:cs="Calibri"/>
          <w:b/>
          <w:sz w:val="24"/>
          <w:szCs w:val="24"/>
        </w:rPr>
        <w:t xml:space="preserve">firma digitale </w:t>
      </w:r>
      <w:proofErr w:type="spellStart"/>
      <w:r w:rsidR="00C10904" w:rsidRPr="00D43808">
        <w:rPr>
          <w:rFonts w:ascii="Calibri" w:eastAsia="Cambria" w:hAnsi="Calibri" w:cs="Calibri"/>
          <w:b/>
          <w:sz w:val="24"/>
          <w:szCs w:val="24"/>
        </w:rPr>
        <w:t>PAdES</w:t>
      </w:r>
      <w:proofErr w:type="spellEnd"/>
      <w:r w:rsidR="00C10904" w:rsidRPr="00C10904">
        <w:rPr>
          <w:rFonts w:ascii="Calibri" w:eastAsia="Cambria" w:hAnsi="Calibri" w:cs="Calibri"/>
          <w:sz w:val="24"/>
          <w:szCs w:val="24"/>
        </w:rPr>
        <w:t xml:space="preserve"> (PDF Advanced Electronic </w:t>
      </w:r>
      <w:proofErr w:type="spellStart"/>
      <w:r w:rsidR="00C10904" w:rsidRPr="00C10904">
        <w:rPr>
          <w:rFonts w:ascii="Calibri" w:eastAsia="Cambria" w:hAnsi="Calibri" w:cs="Calibri"/>
          <w:sz w:val="24"/>
          <w:szCs w:val="24"/>
        </w:rPr>
        <w:t>Signatures</w:t>
      </w:r>
      <w:proofErr w:type="spellEnd"/>
      <w:r w:rsidR="00C10904" w:rsidRPr="00C10904">
        <w:rPr>
          <w:rFonts w:ascii="Calibri" w:eastAsia="Cambria" w:hAnsi="Calibri" w:cs="Calibri"/>
          <w:sz w:val="24"/>
          <w:szCs w:val="24"/>
        </w:rPr>
        <w:t>)</w:t>
      </w:r>
      <w:r w:rsidRPr="00C5559A">
        <w:rPr>
          <w:rFonts w:ascii="Calibri" w:eastAsia="Cambria" w:hAnsi="Calibri" w:cs="Calibri"/>
          <w:sz w:val="24"/>
          <w:szCs w:val="24"/>
        </w:rPr>
        <w:t xml:space="preserve">. </w:t>
      </w:r>
    </w:p>
    <w:p w:rsidR="00C5559A" w:rsidRPr="00C5559A" w:rsidRDefault="003D68AA" w:rsidP="00C5559A">
      <w:pPr>
        <w:spacing w:after="120" w:line="240" w:lineRule="auto"/>
        <w:ind w:right="-1"/>
        <w:jc w:val="both"/>
        <w:rPr>
          <w:rFonts w:ascii="Calibri" w:eastAsia="Cambria" w:hAnsi="Calibri" w:cs="Calibri"/>
          <w:sz w:val="24"/>
          <w:szCs w:val="24"/>
        </w:rPr>
      </w:pPr>
      <w:r>
        <w:rPr>
          <w:rFonts w:ascii="Calibri" w:eastAsia="Cambria" w:hAnsi="Calibri" w:cs="Calibri"/>
          <w:sz w:val="24"/>
          <w:szCs w:val="24"/>
        </w:rPr>
        <w:t>Altra eventuale documentazione</w:t>
      </w:r>
      <w:r w:rsidR="00C5559A" w:rsidRPr="00C5559A">
        <w:rPr>
          <w:rFonts w:ascii="Calibri" w:eastAsia="Cambria" w:hAnsi="Calibri" w:cs="Calibri"/>
          <w:sz w:val="24"/>
          <w:szCs w:val="24"/>
        </w:rPr>
        <w:t xml:space="preserve"> </w:t>
      </w:r>
      <w:r>
        <w:rPr>
          <w:rFonts w:ascii="Calibri" w:eastAsia="Cambria" w:hAnsi="Calibri" w:cs="Calibri"/>
          <w:sz w:val="24"/>
          <w:szCs w:val="24"/>
        </w:rPr>
        <w:t xml:space="preserve">può essere allegata mediante </w:t>
      </w:r>
      <w:r w:rsidR="00C5559A" w:rsidRPr="00C5559A">
        <w:rPr>
          <w:rFonts w:ascii="Calibri" w:eastAsia="Cambria" w:hAnsi="Calibri" w:cs="Calibri"/>
          <w:sz w:val="24"/>
          <w:szCs w:val="24"/>
        </w:rPr>
        <w:t xml:space="preserve">file </w:t>
      </w:r>
      <w:r>
        <w:rPr>
          <w:rFonts w:ascii="Calibri" w:eastAsia="Cambria" w:hAnsi="Calibri" w:cs="Calibri"/>
          <w:sz w:val="24"/>
          <w:szCs w:val="24"/>
        </w:rPr>
        <w:t>in formato pdf o cartella zippata</w:t>
      </w:r>
      <w:r w:rsidR="00C5559A" w:rsidRPr="00C5559A">
        <w:rPr>
          <w:rFonts w:ascii="Calibri" w:eastAsia="Cambria" w:hAnsi="Calibri" w:cs="Calibri"/>
          <w:sz w:val="24"/>
          <w:szCs w:val="24"/>
        </w:rPr>
        <w:t xml:space="preserve"> </w:t>
      </w:r>
      <w:r>
        <w:rPr>
          <w:rFonts w:ascii="Calibri" w:eastAsia="Cambria" w:hAnsi="Calibri" w:cs="Calibri"/>
          <w:sz w:val="24"/>
          <w:szCs w:val="24"/>
        </w:rPr>
        <w:t>con</w:t>
      </w:r>
      <w:r w:rsidR="00C5559A" w:rsidRPr="00C5559A">
        <w:rPr>
          <w:rFonts w:ascii="Calibri" w:eastAsia="Cambria" w:hAnsi="Calibri" w:cs="Calibri"/>
          <w:sz w:val="24"/>
          <w:szCs w:val="24"/>
        </w:rPr>
        <w:t xml:space="preserve"> dimensione massima di </w:t>
      </w:r>
      <w:r>
        <w:rPr>
          <w:rFonts w:ascii="Calibri" w:eastAsia="Cambria" w:hAnsi="Calibri" w:cs="Calibri"/>
          <w:bCs/>
          <w:sz w:val="24"/>
          <w:szCs w:val="24"/>
        </w:rPr>
        <w:t>1</w:t>
      </w:r>
      <w:r w:rsidR="00C5559A" w:rsidRPr="00C5559A">
        <w:rPr>
          <w:rFonts w:ascii="Calibri" w:eastAsia="Cambria" w:hAnsi="Calibri" w:cs="Calibri"/>
          <w:bCs/>
          <w:sz w:val="24"/>
          <w:szCs w:val="24"/>
        </w:rPr>
        <w:t>0 MB.</w:t>
      </w:r>
    </w:p>
    <w:p w:rsidR="00C5559A" w:rsidRPr="00C5559A" w:rsidRDefault="00C5559A" w:rsidP="000648BE">
      <w:pPr>
        <w:pStyle w:val="Titolo1"/>
        <w:spacing w:before="240" w:after="120" w:line="240" w:lineRule="auto"/>
        <w:rPr>
          <w:rFonts w:asciiTheme="minorHAnsi" w:eastAsia="Times New Roman" w:hAnsiTheme="minorHAnsi" w:cstheme="minorHAnsi"/>
          <w:color w:val="auto"/>
        </w:rPr>
      </w:pPr>
      <w:bookmarkStart w:id="8" w:name="_Toc204332186"/>
      <w:r w:rsidRPr="00C5559A">
        <w:rPr>
          <w:rFonts w:asciiTheme="minorHAnsi" w:eastAsia="Times New Roman" w:hAnsiTheme="minorHAnsi" w:cstheme="minorHAnsi"/>
          <w:color w:val="auto"/>
        </w:rPr>
        <w:t>Art. 8 – Modalità di valutazione e approvazione dell’istanza</w:t>
      </w:r>
      <w:bookmarkEnd w:id="8"/>
    </w:p>
    <w:p w:rsidR="00C5559A" w:rsidRPr="000648BE" w:rsidRDefault="00C5559A" w:rsidP="000648BE">
      <w:pPr>
        <w:pStyle w:val="Titolo2"/>
        <w:rPr>
          <w:rFonts w:asciiTheme="minorHAnsi" w:eastAsia="Times New Roman" w:hAnsiTheme="minorHAnsi" w:cstheme="minorHAnsi"/>
          <w:color w:val="auto"/>
        </w:rPr>
      </w:pPr>
      <w:bookmarkStart w:id="9" w:name="_Toc204332187"/>
      <w:r w:rsidRPr="000648BE">
        <w:rPr>
          <w:rFonts w:asciiTheme="minorHAnsi" w:eastAsia="Times New Roman" w:hAnsiTheme="minorHAnsi" w:cstheme="minorHAnsi"/>
          <w:color w:val="auto"/>
        </w:rPr>
        <w:t>8.1 - Iter istruttorio</w:t>
      </w:r>
      <w:bookmarkEnd w:id="9"/>
    </w:p>
    <w:p w:rsidR="00C5559A" w:rsidRPr="00C5559A" w:rsidRDefault="00C5559A" w:rsidP="00C5559A">
      <w:pPr>
        <w:autoSpaceDE w:val="0"/>
        <w:autoSpaceDN w:val="0"/>
        <w:adjustRightInd w:val="0"/>
        <w:spacing w:after="120" w:line="240" w:lineRule="auto"/>
        <w:jc w:val="both"/>
        <w:rPr>
          <w:rFonts w:ascii="Calibri" w:eastAsia="Cambria" w:hAnsi="Calibri" w:cs="Calibri"/>
          <w:color w:val="000000"/>
          <w:sz w:val="24"/>
          <w:szCs w:val="24"/>
          <w:lang w:eastAsia="it-IT"/>
        </w:rPr>
      </w:pPr>
      <w:r w:rsidRPr="00C5559A">
        <w:rPr>
          <w:rFonts w:ascii="Calibri" w:eastAsia="Cambria" w:hAnsi="Calibri" w:cs="Calibri"/>
          <w:color w:val="000000"/>
          <w:sz w:val="24"/>
          <w:szCs w:val="24"/>
          <w:lang w:eastAsia="it-IT"/>
        </w:rPr>
        <w:t>La selezione sarà effettuata dal Responsabile del Procedimento indicato all’art. 12.</w:t>
      </w:r>
    </w:p>
    <w:p w:rsidR="0020113D" w:rsidRPr="0020113D" w:rsidRDefault="0020113D" w:rsidP="0020113D">
      <w:pPr>
        <w:spacing w:after="120" w:line="240" w:lineRule="auto"/>
        <w:ind w:right="-1"/>
        <w:jc w:val="both"/>
        <w:rPr>
          <w:rFonts w:ascii="Calibri" w:eastAsia="Cambria" w:hAnsi="Calibri" w:cs="Calibri"/>
          <w:color w:val="000000"/>
          <w:sz w:val="24"/>
          <w:szCs w:val="24"/>
          <w:lang w:eastAsia="it-IT"/>
        </w:rPr>
      </w:pPr>
      <w:r w:rsidRPr="0020113D">
        <w:rPr>
          <w:rFonts w:ascii="Calibri" w:eastAsia="Cambria" w:hAnsi="Calibri" w:cs="Calibri"/>
          <w:color w:val="000000"/>
          <w:sz w:val="24"/>
          <w:szCs w:val="24"/>
          <w:lang w:eastAsia="it-IT"/>
        </w:rPr>
        <w:t>L’iter procedimentale relativo a ciascuna proposta progettuale si concluderà entro il termine di 30 (trenta) giorni lavorativi decorrenti dalla data di presentazione della stessa, fatta salva l’eventuale sospensione dei termini operante nel caso  di richiesta di integrazioni e/o chiarimenti ai sensi del successivo art. 8.2.</w:t>
      </w:r>
    </w:p>
    <w:p w:rsidR="00C5559A" w:rsidRDefault="00C5559A" w:rsidP="00C5559A">
      <w:pPr>
        <w:spacing w:after="120" w:line="240" w:lineRule="auto"/>
        <w:ind w:right="-1"/>
        <w:jc w:val="both"/>
        <w:rPr>
          <w:rFonts w:ascii="Calibri" w:eastAsia="Cambria" w:hAnsi="Calibri" w:cs="Times New Roman"/>
          <w:sz w:val="24"/>
          <w:szCs w:val="24"/>
        </w:rPr>
      </w:pPr>
      <w:r w:rsidRPr="00C5559A">
        <w:rPr>
          <w:rFonts w:ascii="Calibri" w:eastAsia="Cambria" w:hAnsi="Calibri" w:cs="Times New Roman"/>
          <w:sz w:val="24"/>
          <w:szCs w:val="24"/>
        </w:rPr>
        <w:t xml:space="preserve">Le richieste pervenute verranno istruite e valutate tenendo conto non solo dell’ordine di arrivo e dell’esistenza di un </w:t>
      </w:r>
      <w:r w:rsidR="00B62E4F">
        <w:rPr>
          <w:rFonts w:ascii="Calibri" w:eastAsia="Cambria" w:hAnsi="Calibri" w:cs="Times New Roman"/>
          <w:sz w:val="24"/>
          <w:szCs w:val="24"/>
        </w:rPr>
        <w:t>Piano Comunale della Cost</w:t>
      </w:r>
      <w:r w:rsidR="00B17561">
        <w:rPr>
          <w:rFonts w:ascii="Calibri" w:eastAsia="Cambria" w:hAnsi="Calibri" w:cs="Times New Roman"/>
          <w:sz w:val="24"/>
          <w:szCs w:val="24"/>
        </w:rPr>
        <w:t>e</w:t>
      </w:r>
      <w:r w:rsidR="00B62E4F">
        <w:rPr>
          <w:rFonts w:ascii="Calibri" w:eastAsia="Cambria" w:hAnsi="Calibri" w:cs="Times New Roman"/>
          <w:sz w:val="24"/>
          <w:szCs w:val="24"/>
        </w:rPr>
        <w:t xml:space="preserve"> (</w:t>
      </w:r>
      <w:r w:rsidRPr="00C5559A">
        <w:rPr>
          <w:rFonts w:ascii="Calibri" w:eastAsia="Cambria" w:hAnsi="Calibri" w:cs="Times New Roman"/>
          <w:sz w:val="24"/>
          <w:szCs w:val="24"/>
        </w:rPr>
        <w:t>PCC</w:t>
      </w:r>
      <w:r w:rsidR="00B62E4F">
        <w:rPr>
          <w:rFonts w:ascii="Calibri" w:eastAsia="Cambria" w:hAnsi="Calibri" w:cs="Times New Roman"/>
          <w:sz w:val="24"/>
          <w:szCs w:val="24"/>
        </w:rPr>
        <w:t>)</w:t>
      </w:r>
      <w:r w:rsidRPr="00C5559A">
        <w:rPr>
          <w:rFonts w:ascii="Calibri" w:eastAsia="Cambria" w:hAnsi="Calibri" w:cs="Times New Roman"/>
          <w:sz w:val="24"/>
          <w:szCs w:val="24"/>
        </w:rPr>
        <w:t xml:space="preserve"> formalmente approvato o, quantomeno, adottato, ma anche della lunghezza della linea di costa (rapportata al numero di contributi ex L.R. n. 48/2018 già concessi all’Ente negli anni precedenti) e, soprattutto, della </w:t>
      </w:r>
      <w:r w:rsidR="009B6CF5" w:rsidRPr="00C5559A">
        <w:rPr>
          <w:rFonts w:ascii="Calibri" w:eastAsia="Cambria" w:hAnsi="Calibri" w:cs="Times New Roman"/>
          <w:sz w:val="24"/>
          <w:szCs w:val="24"/>
        </w:rPr>
        <w:t>effettiva</w:t>
      </w:r>
      <w:r w:rsidRPr="00C5559A">
        <w:rPr>
          <w:rFonts w:ascii="Calibri" w:eastAsia="Cambria" w:hAnsi="Calibri" w:cs="Times New Roman"/>
          <w:sz w:val="24"/>
          <w:szCs w:val="24"/>
        </w:rPr>
        <w:t xml:space="preserve"> fattibilità dei progetti proposti e della rispondenza degli interventi previsti alle reali esigenze degli utenti a cui è rivolta, testimoniata da convenzioni e collaborazioni con organizzazioni apposite, ma anche mediante la presenza di specifiche attestazioni conseguite (bandiera blu, bandiera lilla, ecc.) o di </w:t>
      </w:r>
      <w:r w:rsidRPr="00C5559A">
        <w:rPr>
          <w:rFonts w:ascii="Calibri" w:eastAsia="Cambria" w:hAnsi="Calibri" w:cs="Times New Roman"/>
          <w:i/>
          <w:sz w:val="24"/>
          <w:szCs w:val="24"/>
        </w:rPr>
        <w:t xml:space="preserve">best </w:t>
      </w:r>
      <w:proofErr w:type="spellStart"/>
      <w:r w:rsidRPr="00C5559A">
        <w:rPr>
          <w:rFonts w:ascii="Calibri" w:eastAsia="Cambria" w:hAnsi="Calibri" w:cs="Times New Roman"/>
          <w:i/>
          <w:sz w:val="24"/>
          <w:szCs w:val="24"/>
        </w:rPr>
        <w:t>practices</w:t>
      </w:r>
      <w:proofErr w:type="spellEnd"/>
      <w:r w:rsidRPr="00C5559A">
        <w:rPr>
          <w:rFonts w:ascii="Calibri" w:eastAsia="Cambria" w:hAnsi="Calibri" w:cs="Times New Roman"/>
          <w:sz w:val="24"/>
          <w:szCs w:val="24"/>
        </w:rPr>
        <w:t xml:space="preserve"> già avviate e divulgate. </w:t>
      </w:r>
    </w:p>
    <w:p w:rsidR="007F5998" w:rsidRPr="00C5559A" w:rsidRDefault="007F5998" w:rsidP="00C5559A">
      <w:pPr>
        <w:spacing w:after="120" w:line="240" w:lineRule="auto"/>
        <w:ind w:right="-1"/>
        <w:jc w:val="both"/>
        <w:rPr>
          <w:rFonts w:ascii="Calibri" w:eastAsia="Cambria" w:hAnsi="Calibri" w:cs="Times New Roman"/>
          <w:sz w:val="24"/>
          <w:szCs w:val="24"/>
        </w:rPr>
      </w:pPr>
      <w:r w:rsidRPr="001766A7">
        <w:rPr>
          <w:rFonts w:ascii="Calibri" w:eastAsia="Cambria" w:hAnsi="Calibri" w:cs="Times New Roman"/>
          <w:sz w:val="24"/>
          <w:szCs w:val="24"/>
        </w:rPr>
        <w:t>Per le valutazioni di merito l’ufficio istruttore potrà avvalersi del supporto della struttura del Garante Regionale dei Diritti delle Persone con disabilità.</w:t>
      </w:r>
      <w:r>
        <w:rPr>
          <w:rFonts w:ascii="Calibri" w:eastAsia="Cambria" w:hAnsi="Calibri" w:cs="Times New Roman"/>
          <w:sz w:val="24"/>
          <w:szCs w:val="24"/>
        </w:rPr>
        <w:t xml:space="preserve"> </w:t>
      </w:r>
    </w:p>
    <w:p w:rsidR="00C5559A" w:rsidRPr="00C5559A" w:rsidRDefault="00C5559A" w:rsidP="00C5559A">
      <w:pPr>
        <w:spacing w:after="120" w:line="240" w:lineRule="auto"/>
        <w:ind w:right="-1"/>
        <w:jc w:val="both"/>
        <w:rPr>
          <w:rFonts w:ascii="Calibri" w:eastAsia="Cambria" w:hAnsi="Calibri" w:cs="Times New Roman"/>
          <w:sz w:val="24"/>
          <w:szCs w:val="24"/>
        </w:rPr>
      </w:pPr>
      <w:r w:rsidRPr="00C5559A">
        <w:rPr>
          <w:rFonts w:ascii="Calibri" w:eastAsia="Cambria" w:hAnsi="Calibri" w:cs="Times New Roman"/>
          <w:sz w:val="24"/>
          <w:szCs w:val="24"/>
        </w:rPr>
        <w:lastRenderedPageBreak/>
        <w:t>All’esito dell’istruttoria</w:t>
      </w:r>
      <w:r w:rsidR="00D43808">
        <w:rPr>
          <w:rFonts w:ascii="Calibri" w:eastAsia="Cambria" w:hAnsi="Calibri" w:cs="Times New Roman"/>
          <w:sz w:val="24"/>
          <w:szCs w:val="24"/>
        </w:rPr>
        <w:t>,</w:t>
      </w:r>
      <w:r w:rsidRPr="00C5559A">
        <w:rPr>
          <w:rFonts w:ascii="Calibri" w:eastAsia="Cambria" w:hAnsi="Calibri" w:cs="Times New Roman"/>
          <w:sz w:val="24"/>
          <w:szCs w:val="24"/>
        </w:rPr>
        <w:t xml:space="preserve"> verrà stilata una graduatoria in cui sarà data precedenza ai Comuni che non risultano già beneficiari dei finanziamenti in oggetto e seguiranno gli altri Enti che hanno precedentemente usufruito di tale contributo. </w:t>
      </w:r>
    </w:p>
    <w:p w:rsidR="00C5559A" w:rsidRPr="00C5559A" w:rsidRDefault="00C5559A" w:rsidP="00C5559A">
      <w:pPr>
        <w:spacing w:after="120" w:line="240" w:lineRule="auto"/>
        <w:ind w:right="-1"/>
        <w:jc w:val="both"/>
        <w:rPr>
          <w:rFonts w:ascii="Calibri" w:eastAsia="Cambria" w:hAnsi="Calibri" w:cs="Times New Roman"/>
          <w:sz w:val="24"/>
          <w:szCs w:val="24"/>
        </w:rPr>
      </w:pPr>
      <w:r w:rsidRPr="00C5559A">
        <w:rPr>
          <w:rFonts w:ascii="Calibri" w:eastAsia="Cambria" w:hAnsi="Calibri" w:cs="Times New Roman"/>
          <w:sz w:val="24"/>
          <w:szCs w:val="24"/>
        </w:rPr>
        <w:t>Non saranno ritenute ammissibili le istanze di quegli Enti i cui interventi precedenti non risultano regolarmente realizzati e rendicontati, a meno che abbiano in maniera proattiva e circostanziata motivato gli impedimenti accorsi e concordato soluzioni coerenti con la richiesta di nuovi finanziamenti con la struttura responsabile di cui all’art. 12.</w:t>
      </w:r>
    </w:p>
    <w:p w:rsidR="00C5559A" w:rsidRPr="00C5559A" w:rsidRDefault="00C5559A" w:rsidP="00C5559A">
      <w:pPr>
        <w:spacing w:after="120" w:line="240" w:lineRule="auto"/>
        <w:ind w:right="-1"/>
        <w:jc w:val="both"/>
        <w:rPr>
          <w:rFonts w:ascii="Calibri" w:eastAsia="Cambria" w:hAnsi="Calibri" w:cs="Times New Roman"/>
          <w:sz w:val="24"/>
          <w:szCs w:val="24"/>
        </w:rPr>
      </w:pPr>
      <w:r w:rsidRPr="00C5559A">
        <w:rPr>
          <w:rFonts w:ascii="Calibri" w:eastAsia="Cambria" w:hAnsi="Calibri" w:cs="Times New Roman"/>
          <w:sz w:val="24"/>
          <w:szCs w:val="24"/>
        </w:rPr>
        <w:t>Gli interventi ammessi in graduatoria saranno finanziati fino all’esaurimento delle somme stanziate in bilancio, fatta salva l’eventualità</w:t>
      </w:r>
      <w:r w:rsidR="00CE11B5">
        <w:rPr>
          <w:rFonts w:ascii="Calibri" w:eastAsia="Cambria" w:hAnsi="Calibri" w:cs="Times New Roman"/>
          <w:sz w:val="24"/>
          <w:szCs w:val="24"/>
        </w:rPr>
        <w:t>,</w:t>
      </w:r>
      <w:r w:rsidRPr="00C5559A">
        <w:rPr>
          <w:rFonts w:ascii="Calibri" w:eastAsia="Cambria" w:hAnsi="Calibri" w:cs="Times New Roman"/>
          <w:sz w:val="24"/>
          <w:szCs w:val="24"/>
        </w:rPr>
        <w:t xml:space="preserve"> </w:t>
      </w:r>
      <w:r w:rsidR="00CE11B5" w:rsidRPr="00C5559A">
        <w:rPr>
          <w:rFonts w:ascii="Calibri" w:eastAsia="Cambria" w:hAnsi="Calibri" w:cs="Times New Roman"/>
          <w:sz w:val="24"/>
          <w:szCs w:val="24"/>
        </w:rPr>
        <w:t>se necessario</w:t>
      </w:r>
      <w:r w:rsidR="00CE11B5">
        <w:rPr>
          <w:rFonts w:ascii="Calibri" w:eastAsia="Cambria" w:hAnsi="Calibri" w:cs="Times New Roman"/>
          <w:sz w:val="24"/>
          <w:szCs w:val="24"/>
        </w:rPr>
        <w:t>,</w:t>
      </w:r>
      <w:r w:rsidR="00CE11B5" w:rsidRPr="00C5559A">
        <w:rPr>
          <w:rFonts w:ascii="Calibri" w:eastAsia="Cambria" w:hAnsi="Calibri" w:cs="Times New Roman"/>
          <w:sz w:val="24"/>
          <w:szCs w:val="24"/>
        </w:rPr>
        <w:t xml:space="preserve"> </w:t>
      </w:r>
      <w:r w:rsidRPr="00C5559A">
        <w:rPr>
          <w:rFonts w:ascii="Calibri" w:eastAsia="Cambria" w:hAnsi="Calibri" w:cs="Times New Roman"/>
          <w:sz w:val="24"/>
          <w:szCs w:val="24"/>
        </w:rPr>
        <w:t>di reperire nuove risorse che dovessero rendersi disponibili. Nell’ipotesi, invece, che residuino dei fondi, potranno essere valutate ulteriori richieste mediante la riapertura dei termini</w:t>
      </w:r>
      <w:r w:rsidR="00CE11B5">
        <w:rPr>
          <w:rFonts w:ascii="Calibri" w:eastAsia="Cambria" w:hAnsi="Calibri" w:cs="Times New Roman"/>
          <w:sz w:val="24"/>
          <w:szCs w:val="24"/>
        </w:rPr>
        <w:t xml:space="preserve"> di presentazione delle istanze con le medesime modalità di cui all’art. 7, </w:t>
      </w:r>
      <w:r w:rsidRPr="00C5559A">
        <w:rPr>
          <w:rFonts w:ascii="Calibri" w:eastAsia="Cambria" w:hAnsi="Calibri" w:cs="Times New Roman"/>
          <w:sz w:val="24"/>
          <w:szCs w:val="24"/>
        </w:rPr>
        <w:t>da istruire e valutare, in questo caso, in ordine di arrivo e nei limiti del rispetto delle tempistiche di chiusura del bilancio regionale.</w:t>
      </w:r>
    </w:p>
    <w:p w:rsidR="00C5559A" w:rsidRPr="00C5559A" w:rsidRDefault="00C5559A" w:rsidP="000648BE">
      <w:pPr>
        <w:pStyle w:val="Titolo2"/>
        <w:rPr>
          <w:rFonts w:asciiTheme="minorHAnsi" w:eastAsia="Times New Roman" w:hAnsiTheme="minorHAnsi" w:cstheme="minorHAnsi"/>
          <w:color w:val="auto"/>
        </w:rPr>
      </w:pPr>
      <w:bookmarkStart w:id="10" w:name="_Toc204332188"/>
      <w:r w:rsidRPr="00C5559A">
        <w:rPr>
          <w:rFonts w:asciiTheme="minorHAnsi" w:eastAsia="Times New Roman" w:hAnsiTheme="minorHAnsi" w:cstheme="minorHAnsi"/>
          <w:color w:val="auto"/>
        </w:rPr>
        <w:t>8.2 - Documentazione integrativa</w:t>
      </w:r>
      <w:bookmarkEnd w:id="10"/>
    </w:p>
    <w:p w:rsidR="00C5559A" w:rsidRPr="00C5559A" w:rsidRDefault="00C5559A" w:rsidP="00C5559A">
      <w:pPr>
        <w:autoSpaceDE w:val="0"/>
        <w:autoSpaceDN w:val="0"/>
        <w:adjustRightInd w:val="0"/>
        <w:spacing w:after="120" w:line="240" w:lineRule="auto"/>
        <w:jc w:val="both"/>
        <w:rPr>
          <w:rFonts w:ascii="Calibri" w:eastAsia="Cambria" w:hAnsi="Calibri" w:cs="Calibri"/>
          <w:b/>
          <w:bCs/>
          <w:color w:val="000000"/>
          <w:lang w:eastAsia="it-IT"/>
        </w:rPr>
      </w:pPr>
      <w:r w:rsidRPr="00C5559A">
        <w:rPr>
          <w:rFonts w:ascii="Calibri" w:eastAsia="Cambria" w:hAnsi="Calibri" w:cs="Calibri"/>
          <w:sz w:val="24"/>
          <w:szCs w:val="24"/>
        </w:rPr>
        <w:t xml:space="preserve">Al fine di rendere sanabili le irregolarità documentali che non siano espressamente soggette alla inammissibilità dal presente Avviso e quelle che non incidono, in termini sostanziali, sul procedimento o sulla </w:t>
      </w:r>
      <w:r w:rsidRPr="00C5559A">
        <w:rPr>
          <w:rFonts w:ascii="Calibri" w:eastAsia="Cambria" w:hAnsi="Calibri" w:cs="Calibri"/>
          <w:i/>
          <w:sz w:val="24"/>
          <w:szCs w:val="24"/>
        </w:rPr>
        <w:t>par condicio</w:t>
      </w:r>
      <w:r w:rsidRPr="00C5559A">
        <w:rPr>
          <w:rFonts w:ascii="Calibri" w:eastAsia="Cambria" w:hAnsi="Calibri" w:cs="Calibri"/>
          <w:sz w:val="24"/>
          <w:szCs w:val="24"/>
        </w:rPr>
        <w:t xml:space="preserve"> di coloro che vi partecipano, ovvero nei casi in cui si renda necessario supportare l’istruttoria con chiarimenti, il Responsabile del Procedimento procederà a richiedere </w:t>
      </w:r>
      <w:r w:rsidR="000A6115">
        <w:rPr>
          <w:rFonts w:ascii="Calibri" w:eastAsia="Cambria" w:hAnsi="Calibri" w:cs="Calibri"/>
          <w:sz w:val="24"/>
          <w:szCs w:val="24"/>
        </w:rPr>
        <w:t xml:space="preserve">tramite piattaforma le </w:t>
      </w:r>
      <w:r w:rsidRPr="00C5559A">
        <w:rPr>
          <w:rFonts w:ascii="Calibri" w:eastAsia="Cambria" w:hAnsi="Calibri" w:cs="Calibri"/>
          <w:sz w:val="24"/>
          <w:szCs w:val="24"/>
        </w:rPr>
        <w:t xml:space="preserve">integrazioni documentali e/o chiarimenti al Soggetto proponente assegnando, per ottemperare, un termine non superiore a 10 (dieci) giorni inclusi i festivi dal ricevimento della richiesta. Tale termine sospende il decorso dei termini per il completamento dell’iter procedimentale di cui all’art. 8.1. Le integrazioni documentali e/o i chiarimenti richiesti, recanti la firma del Legale rappresentante del Soggetto proponente o del Responsabile designato se di competenza, dovranno essere trasmessi </w:t>
      </w:r>
      <w:r w:rsidR="00994D25">
        <w:rPr>
          <w:rFonts w:ascii="Calibri" w:eastAsia="Cambria" w:hAnsi="Calibri" w:cs="Calibri"/>
          <w:sz w:val="24"/>
          <w:szCs w:val="24"/>
        </w:rPr>
        <w:t>seguendo le indicazioni in piattaforma</w:t>
      </w:r>
      <w:r w:rsidRPr="00C5559A">
        <w:rPr>
          <w:rFonts w:ascii="Calibri" w:eastAsia="Cambria" w:hAnsi="Calibri" w:cs="Calibri"/>
          <w:sz w:val="24"/>
          <w:szCs w:val="24"/>
        </w:rPr>
        <w:t>. Nel caso in cui le integrazioni documentali e/o i chiarimenti vengano forniti attraverso sistemi diversi o trasmessi oltre il termine perentorio comunicato, il Responsabile del Procedimento, di cui all’art.12, procederà alla valutazione della proposta progettuale sulla base della sola documentazione già in possesso.</w:t>
      </w:r>
    </w:p>
    <w:p w:rsidR="00C5559A" w:rsidRPr="00C5559A" w:rsidRDefault="00C5559A" w:rsidP="000648BE">
      <w:pPr>
        <w:pStyle w:val="Titolo2"/>
        <w:rPr>
          <w:rFonts w:asciiTheme="minorHAnsi" w:eastAsia="Times New Roman" w:hAnsiTheme="minorHAnsi" w:cstheme="minorHAnsi"/>
          <w:color w:val="auto"/>
        </w:rPr>
      </w:pPr>
      <w:bookmarkStart w:id="11" w:name="_Toc204332189"/>
      <w:r w:rsidRPr="00C5559A">
        <w:rPr>
          <w:rFonts w:asciiTheme="minorHAnsi" w:eastAsia="Times New Roman" w:hAnsiTheme="minorHAnsi" w:cstheme="minorHAnsi"/>
          <w:color w:val="auto"/>
        </w:rPr>
        <w:t>8.3 - Esiti istruttori</w:t>
      </w:r>
      <w:bookmarkEnd w:id="11"/>
    </w:p>
    <w:p w:rsidR="00C5559A" w:rsidRPr="00C5559A" w:rsidRDefault="00C5559A" w:rsidP="00C5559A">
      <w:pPr>
        <w:spacing w:after="120" w:line="240" w:lineRule="auto"/>
        <w:jc w:val="both"/>
        <w:rPr>
          <w:rFonts w:eastAsia="Cambria" w:cstheme="minorHAnsi"/>
          <w:sz w:val="24"/>
          <w:szCs w:val="24"/>
        </w:rPr>
      </w:pPr>
      <w:r w:rsidRPr="00C5559A">
        <w:rPr>
          <w:rFonts w:eastAsia="Cambria" w:cstheme="minorHAnsi"/>
          <w:sz w:val="24"/>
          <w:szCs w:val="24"/>
        </w:rPr>
        <w:t>Completato l’iter istruttorio relativo a tutte le istanze pervenute nei termini di cui al primo comma dell’art. 7, sarà stilata una graduatoria e si procederà con atto dirigenziale ad approvarne gli esiti rappresentando, ove ricorrente la non ammissibilità/non finanziabilità, le relative motivazioni. Tale determinazione conterrà, altresì, l’impegno di spesa per le proposte ritenute ammissibili e finanziabili</w:t>
      </w:r>
      <w:r w:rsidR="00903D0D">
        <w:rPr>
          <w:rFonts w:eastAsia="Cambria" w:cstheme="minorHAnsi"/>
          <w:sz w:val="24"/>
          <w:szCs w:val="24"/>
        </w:rPr>
        <w:t xml:space="preserve"> e sarà notificato a tutti gli Enti che hanno presentato istanza</w:t>
      </w:r>
      <w:r w:rsidRPr="00C5559A">
        <w:rPr>
          <w:rFonts w:eastAsia="Cambria" w:cstheme="minorHAnsi"/>
          <w:sz w:val="24"/>
          <w:szCs w:val="24"/>
        </w:rPr>
        <w:t>.</w:t>
      </w:r>
    </w:p>
    <w:p w:rsidR="00C5559A" w:rsidRPr="00C5559A" w:rsidRDefault="00903D0D" w:rsidP="00C5559A">
      <w:pPr>
        <w:spacing w:after="120" w:line="240" w:lineRule="auto"/>
        <w:jc w:val="both"/>
        <w:rPr>
          <w:rFonts w:eastAsia="Cambria" w:cstheme="minorHAnsi"/>
          <w:sz w:val="24"/>
          <w:szCs w:val="24"/>
        </w:rPr>
      </w:pPr>
      <w:r>
        <w:rPr>
          <w:rFonts w:eastAsia="Cambria" w:cstheme="minorHAnsi"/>
          <w:sz w:val="24"/>
          <w:szCs w:val="24"/>
        </w:rPr>
        <w:t>La graduatoria sarà</w:t>
      </w:r>
      <w:r w:rsidR="00240903">
        <w:rPr>
          <w:rFonts w:eastAsia="Cambria" w:cstheme="minorHAnsi"/>
          <w:sz w:val="24"/>
          <w:szCs w:val="24"/>
        </w:rPr>
        <w:t xml:space="preserve"> </w:t>
      </w:r>
      <w:r w:rsidR="00C5559A" w:rsidRPr="00C5559A">
        <w:rPr>
          <w:rFonts w:eastAsia="Cambria" w:cstheme="minorHAnsi"/>
          <w:sz w:val="24"/>
          <w:szCs w:val="24"/>
        </w:rPr>
        <w:t>pubblicata</w:t>
      </w:r>
      <w:r w:rsidR="00240903">
        <w:rPr>
          <w:rFonts w:eastAsia="Cambria" w:cstheme="minorHAnsi"/>
          <w:sz w:val="24"/>
          <w:szCs w:val="24"/>
        </w:rPr>
        <w:t>, inoltre,</w:t>
      </w:r>
      <w:r w:rsidR="00C5559A" w:rsidRPr="00C5559A">
        <w:rPr>
          <w:rFonts w:eastAsia="Cambria" w:cstheme="minorHAnsi"/>
          <w:sz w:val="24"/>
          <w:szCs w:val="24"/>
        </w:rPr>
        <w:t xml:space="preserve"> come il presente Avviso anche sul sito della Regione nella pagina dedicata al Demanio Marittimo: </w:t>
      </w:r>
      <w:hyperlink r:id="rId10" w:tooltip="link del portale della Regione Puglia" w:history="1">
        <w:r w:rsidR="00C5559A" w:rsidRPr="00C5559A">
          <w:rPr>
            <w:rFonts w:eastAsia="Cambria" w:cstheme="minorHAnsi"/>
            <w:i/>
            <w:color w:val="0000FF"/>
            <w:sz w:val="24"/>
            <w:szCs w:val="24"/>
            <w:u w:val="single"/>
          </w:rPr>
          <w:t>www.regione.puglia.it/web/demanio-marittimo</w:t>
        </w:r>
      </w:hyperlink>
      <w:r w:rsidR="00C5559A" w:rsidRPr="00C5559A">
        <w:rPr>
          <w:rFonts w:eastAsia="Cambria" w:cstheme="minorHAnsi"/>
          <w:sz w:val="24"/>
          <w:szCs w:val="24"/>
        </w:rPr>
        <w:t xml:space="preserve">. </w:t>
      </w:r>
    </w:p>
    <w:p w:rsidR="00C5559A" w:rsidRPr="00C5559A" w:rsidRDefault="00C5559A" w:rsidP="000648BE">
      <w:pPr>
        <w:pStyle w:val="Titolo1"/>
        <w:spacing w:before="240" w:after="120" w:line="240" w:lineRule="auto"/>
        <w:rPr>
          <w:rFonts w:asciiTheme="minorHAnsi" w:eastAsia="Times New Roman" w:hAnsiTheme="minorHAnsi" w:cstheme="minorHAnsi"/>
          <w:color w:val="auto"/>
        </w:rPr>
      </w:pPr>
      <w:bookmarkStart w:id="12" w:name="_Toc204332190"/>
      <w:r w:rsidRPr="00C5559A">
        <w:rPr>
          <w:rFonts w:asciiTheme="minorHAnsi" w:eastAsia="Times New Roman" w:hAnsiTheme="minorHAnsi" w:cstheme="minorHAnsi"/>
          <w:color w:val="auto"/>
        </w:rPr>
        <w:t>Art. 9 – Spese ammissibili a finanziamento</w:t>
      </w:r>
      <w:bookmarkEnd w:id="12"/>
    </w:p>
    <w:p w:rsidR="00C5559A" w:rsidRPr="00C5559A" w:rsidRDefault="00C5559A" w:rsidP="00C5559A">
      <w:pPr>
        <w:spacing w:after="120" w:line="240" w:lineRule="auto"/>
        <w:jc w:val="both"/>
        <w:rPr>
          <w:rFonts w:ascii="Calibri" w:eastAsia="Cambria" w:hAnsi="Calibri" w:cs="Times New Roman"/>
          <w:bCs/>
          <w:sz w:val="24"/>
          <w:szCs w:val="24"/>
        </w:rPr>
      </w:pPr>
      <w:r w:rsidRPr="00C5559A">
        <w:rPr>
          <w:rFonts w:ascii="Calibri" w:eastAsia="Cambria" w:hAnsi="Calibri" w:cs="Times New Roman"/>
          <w:bCs/>
          <w:sz w:val="24"/>
          <w:szCs w:val="24"/>
        </w:rPr>
        <w:t xml:space="preserve">Sono ammissibili le spese relative agli interventi di cui all’art. 6, rilevabili nel </w:t>
      </w:r>
      <w:r w:rsidRPr="00C5559A">
        <w:rPr>
          <w:rFonts w:ascii="Calibri" w:eastAsia="Cambria" w:hAnsi="Calibri" w:cs="Times New Roman"/>
          <w:bCs/>
          <w:i/>
          <w:sz w:val="24"/>
          <w:szCs w:val="24"/>
        </w:rPr>
        <w:t>Quadro dei costi preventivati</w:t>
      </w:r>
      <w:r w:rsidRPr="00C5559A">
        <w:rPr>
          <w:rFonts w:ascii="Calibri" w:eastAsia="Cambria" w:hAnsi="Calibri" w:cs="Times New Roman"/>
          <w:bCs/>
          <w:sz w:val="24"/>
          <w:szCs w:val="24"/>
        </w:rPr>
        <w:t xml:space="preserve"> (o </w:t>
      </w:r>
      <w:r w:rsidRPr="00C5559A">
        <w:rPr>
          <w:rFonts w:ascii="Calibri" w:eastAsia="Cambria" w:hAnsi="Calibri" w:cs="Times New Roman"/>
          <w:bCs/>
          <w:i/>
          <w:sz w:val="24"/>
          <w:szCs w:val="24"/>
        </w:rPr>
        <w:t>Quadro economico</w:t>
      </w:r>
      <w:r w:rsidRPr="00C5559A">
        <w:rPr>
          <w:rFonts w:ascii="Calibri" w:eastAsia="Cambria" w:hAnsi="Calibri" w:cs="Times New Roman"/>
          <w:bCs/>
          <w:sz w:val="24"/>
          <w:szCs w:val="24"/>
        </w:rPr>
        <w:t>) del progetto di valorizzazione di cui all’art. 2</w:t>
      </w:r>
      <w:r w:rsidR="00F90574">
        <w:rPr>
          <w:rFonts w:ascii="Calibri" w:eastAsia="Cambria" w:hAnsi="Calibri" w:cs="Times New Roman"/>
          <w:bCs/>
          <w:sz w:val="24"/>
          <w:szCs w:val="24"/>
        </w:rPr>
        <w:t>. I</w:t>
      </w:r>
      <w:r w:rsidR="009B6CF5">
        <w:rPr>
          <w:rFonts w:ascii="Calibri" w:eastAsia="Cambria" w:hAnsi="Calibri" w:cs="Times New Roman"/>
          <w:bCs/>
          <w:sz w:val="24"/>
          <w:szCs w:val="24"/>
        </w:rPr>
        <w:t xml:space="preserve">n caso di mera </w:t>
      </w:r>
      <w:r w:rsidR="009B6CF5">
        <w:rPr>
          <w:rFonts w:ascii="Calibri" w:eastAsia="Cambria" w:hAnsi="Calibri" w:cs="Times New Roman"/>
          <w:bCs/>
          <w:sz w:val="24"/>
          <w:szCs w:val="24"/>
        </w:rPr>
        <w:lastRenderedPageBreak/>
        <w:t>fornitura</w:t>
      </w:r>
      <w:r w:rsidRPr="00C5559A">
        <w:rPr>
          <w:rFonts w:ascii="Calibri" w:eastAsia="Cambria" w:hAnsi="Calibri" w:cs="Times New Roman"/>
          <w:bCs/>
          <w:sz w:val="24"/>
          <w:szCs w:val="24"/>
        </w:rPr>
        <w:t xml:space="preserve"> </w:t>
      </w:r>
      <w:r w:rsidR="00F90574">
        <w:rPr>
          <w:rFonts w:ascii="Calibri" w:eastAsia="Cambria" w:hAnsi="Calibri" w:cs="Times New Roman"/>
          <w:bCs/>
          <w:sz w:val="24"/>
          <w:szCs w:val="24"/>
        </w:rPr>
        <w:t xml:space="preserve">saranno considerati gli importi riportati </w:t>
      </w:r>
      <w:r w:rsidRPr="00C5559A">
        <w:rPr>
          <w:rFonts w:ascii="Calibri" w:eastAsia="Cambria" w:hAnsi="Calibri" w:cs="Times New Roman"/>
          <w:bCs/>
          <w:sz w:val="24"/>
          <w:szCs w:val="24"/>
        </w:rPr>
        <w:t xml:space="preserve">nei preventivi </w:t>
      </w:r>
      <w:r w:rsidR="00B17561">
        <w:rPr>
          <w:rFonts w:ascii="Calibri" w:eastAsia="Cambria" w:hAnsi="Calibri" w:cs="Times New Roman"/>
          <w:bCs/>
          <w:sz w:val="24"/>
          <w:szCs w:val="24"/>
        </w:rPr>
        <w:t xml:space="preserve">o </w:t>
      </w:r>
      <w:r w:rsidR="00F90574">
        <w:rPr>
          <w:rFonts w:ascii="Calibri" w:eastAsia="Cambria" w:hAnsi="Calibri" w:cs="Times New Roman"/>
          <w:bCs/>
          <w:sz w:val="24"/>
          <w:szCs w:val="24"/>
        </w:rPr>
        <w:t xml:space="preserve">nella </w:t>
      </w:r>
      <w:r w:rsidR="00B17561">
        <w:rPr>
          <w:rFonts w:ascii="Calibri" w:eastAsia="Cambria" w:hAnsi="Calibri" w:cs="Times New Roman"/>
          <w:bCs/>
          <w:sz w:val="24"/>
          <w:szCs w:val="24"/>
        </w:rPr>
        <w:t xml:space="preserve">stima della spesa </w:t>
      </w:r>
      <w:r w:rsidRPr="00C5559A">
        <w:rPr>
          <w:rFonts w:ascii="Calibri" w:eastAsia="Cambria" w:hAnsi="Calibri" w:cs="Times New Roman"/>
          <w:bCs/>
          <w:sz w:val="24"/>
          <w:szCs w:val="24"/>
        </w:rPr>
        <w:t>acquisiti.</w:t>
      </w:r>
      <w:r w:rsidR="009B6CF5">
        <w:rPr>
          <w:rFonts w:ascii="Calibri" w:eastAsia="Cambria" w:hAnsi="Calibri" w:cs="Times New Roman"/>
          <w:bCs/>
          <w:sz w:val="24"/>
          <w:szCs w:val="24"/>
        </w:rPr>
        <w:t xml:space="preserve"> Infine, per i servizi</w:t>
      </w:r>
      <w:r w:rsidR="00F90574">
        <w:rPr>
          <w:rFonts w:ascii="Calibri" w:eastAsia="Cambria" w:hAnsi="Calibri" w:cs="Times New Roman"/>
          <w:bCs/>
          <w:sz w:val="24"/>
          <w:szCs w:val="24"/>
        </w:rPr>
        <w:t xml:space="preserve"> saranno ritenute valide le voci di spesa dettagliate nella documentazione trasmessa (</w:t>
      </w:r>
      <w:r w:rsidR="00F90574" w:rsidRPr="00F90574">
        <w:rPr>
          <w:rFonts w:ascii="Calibri" w:eastAsia="Cambria" w:hAnsi="Calibri" w:cs="Times New Roman"/>
          <w:bCs/>
          <w:sz w:val="24"/>
          <w:szCs w:val="24"/>
        </w:rPr>
        <w:t>preventivo della spesa/schema di contratto o capitolato/schema di accordo o simili</w:t>
      </w:r>
      <w:r w:rsidR="00F90574">
        <w:rPr>
          <w:rFonts w:ascii="Calibri" w:eastAsia="Cambria" w:hAnsi="Calibri" w:cs="Times New Roman"/>
          <w:bCs/>
          <w:sz w:val="24"/>
          <w:szCs w:val="24"/>
        </w:rPr>
        <w:t>) coerenti</w:t>
      </w:r>
      <w:r w:rsidR="00F90574" w:rsidRPr="00F90574">
        <w:rPr>
          <w:rFonts w:ascii="Calibri" w:eastAsia="Cambria" w:hAnsi="Calibri" w:cs="Calibri"/>
          <w:sz w:val="24"/>
          <w:szCs w:val="24"/>
          <w:lang w:eastAsia="zh-CN"/>
        </w:rPr>
        <w:t xml:space="preserve"> </w:t>
      </w:r>
      <w:r w:rsidR="00F90574" w:rsidRPr="00F90574">
        <w:rPr>
          <w:rFonts w:ascii="Calibri" w:eastAsia="Cambria" w:hAnsi="Calibri" w:cs="Times New Roman"/>
          <w:bCs/>
          <w:sz w:val="24"/>
          <w:szCs w:val="24"/>
        </w:rPr>
        <w:t>con le finalità</w:t>
      </w:r>
      <w:r w:rsidR="00F90574">
        <w:rPr>
          <w:rFonts w:ascii="Calibri" w:eastAsia="Cambria" w:hAnsi="Calibri" w:cs="Times New Roman"/>
          <w:bCs/>
          <w:sz w:val="24"/>
          <w:szCs w:val="24"/>
        </w:rPr>
        <w:t xml:space="preserve"> previste dalla L.R. n. 48/2018 e</w:t>
      </w:r>
      <w:r w:rsidR="00F90574" w:rsidRPr="00F90574">
        <w:rPr>
          <w:rFonts w:ascii="Calibri" w:eastAsia="Cambria" w:hAnsi="Calibri" w:cs="Times New Roman"/>
          <w:bCs/>
          <w:sz w:val="24"/>
          <w:szCs w:val="24"/>
        </w:rPr>
        <w:t xml:space="preserve"> funzionali alla piena fruibilità degli interventi</w:t>
      </w:r>
      <w:r w:rsidR="00F90574">
        <w:rPr>
          <w:rFonts w:ascii="Calibri" w:eastAsia="Cambria" w:hAnsi="Calibri" w:cs="Times New Roman"/>
          <w:bCs/>
          <w:sz w:val="24"/>
          <w:szCs w:val="24"/>
        </w:rPr>
        <w:t xml:space="preserve"> sia </w:t>
      </w:r>
      <w:r w:rsidR="00F90574" w:rsidRPr="00F90574">
        <w:rPr>
          <w:rFonts w:ascii="Calibri" w:eastAsia="Cambria" w:hAnsi="Calibri" w:cs="Times New Roman"/>
          <w:bCs/>
          <w:sz w:val="24"/>
          <w:szCs w:val="24"/>
        </w:rPr>
        <w:t xml:space="preserve">oggetto di contestuale richiesta di finanziamento che </w:t>
      </w:r>
      <w:proofErr w:type="spellStart"/>
      <w:r w:rsidR="00F90574" w:rsidRPr="00F90574">
        <w:rPr>
          <w:rFonts w:ascii="Calibri" w:eastAsia="Cambria" w:hAnsi="Calibri" w:cs="Times New Roman"/>
          <w:bCs/>
          <w:sz w:val="24"/>
          <w:szCs w:val="24"/>
        </w:rPr>
        <w:t>afferibili</w:t>
      </w:r>
      <w:proofErr w:type="spellEnd"/>
      <w:r w:rsidR="00F90574" w:rsidRPr="00F90574">
        <w:rPr>
          <w:rFonts w:ascii="Calibri" w:eastAsia="Cambria" w:hAnsi="Calibri" w:cs="Times New Roman"/>
          <w:bCs/>
          <w:sz w:val="24"/>
          <w:szCs w:val="24"/>
        </w:rPr>
        <w:t xml:space="preserve"> </w:t>
      </w:r>
      <w:r w:rsidR="00F90574">
        <w:rPr>
          <w:rFonts w:ascii="Calibri" w:eastAsia="Cambria" w:hAnsi="Calibri" w:cs="Times New Roman"/>
          <w:bCs/>
          <w:sz w:val="24"/>
          <w:szCs w:val="24"/>
        </w:rPr>
        <w:t>ad altri</w:t>
      </w:r>
      <w:r w:rsidR="00F90574" w:rsidRPr="00F90574">
        <w:rPr>
          <w:rFonts w:ascii="Calibri" w:eastAsia="Cambria" w:hAnsi="Calibri" w:cs="Times New Roman"/>
          <w:bCs/>
          <w:sz w:val="24"/>
          <w:szCs w:val="24"/>
        </w:rPr>
        <w:t xml:space="preserve"> già esist</w:t>
      </w:r>
      <w:r w:rsidR="00F90574">
        <w:rPr>
          <w:rFonts w:ascii="Calibri" w:eastAsia="Cambria" w:hAnsi="Calibri" w:cs="Times New Roman"/>
          <w:bCs/>
          <w:sz w:val="24"/>
          <w:szCs w:val="24"/>
        </w:rPr>
        <w:t>enti o in via di realizzazione</w:t>
      </w:r>
      <w:r w:rsidR="009B6CF5">
        <w:rPr>
          <w:rFonts w:ascii="Calibri" w:eastAsia="Cambria" w:hAnsi="Calibri" w:cs="Times New Roman"/>
          <w:bCs/>
          <w:sz w:val="24"/>
          <w:szCs w:val="24"/>
        </w:rPr>
        <w:t>,</w:t>
      </w:r>
      <w:r w:rsidR="00913762" w:rsidRPr="00913762">
        <w:rPr>
          <w:rFonts w:ascii="Calibri" w:eastAsia="Cambria" w:hAnsi="Calibri" w:cs="Times New Roman"/>
          <w:bCs/>
          <w:sz w:val="24"/>
          <w:szCs w:val="24"/>
        </w:rPr>
        <w:t xml:space="preserve"> </w:t>
      </w:r>
      <w:r w:rsidR="009B6CF5">
        <w:rPr>
          <w:rFonts w:ascii="Calibri" w:eastAsia="Cambria" w:hAnsi="Calibri" w:cs="Times New Roman"/>
          <w:bCs/>
          <w:sz w:val="24"/>
          <w:szCs w:val="24"/>
        </w:rPr>
        <w:t>da specificare adeguatamente,</w:t>
      </w:r>
      <w:r w:rsidR="009B6CF5" w:rsidRPr="00F90574">
        <w:rPr>
          <w:rFonts w:ascii="Calibri" w:eastAsia="Cambria" w:hAnsi="Calibri" w:cs="Times New Roman"/>
          <w:bCs/>
          <w:sz w:val="24"/>
          <w:szCs w:val="24"/>
        </w:rPr>
        <w:t xml:space="preserve"> </w:t>
      </w:r>
      <w:r w:rsidR="00913762" w:rsidRPr="00F90574">
        <w:rPr>
          <w:rFonts w:ascii="Calibri" w:eastAsia="Cambria" w:hAnsi="Calibri" w:cs="Times New Roman"/>
          <w:bCs/>
          <w:sz w:val="24"/>
          <w:szCs w:val="24"/>
        </w:rPr>
        <w:t xml:space="preserve">con </w:t>
      </w:r>
      <w:r w:rsidR="00913762">
        <w:rPr>
          <w:rFonts w:ascii="Calibri" w:eastAsia="Cambria" w:hAnsi="Calibri" w:cs="Times New Roman"/>
          <w:bCs/>
          <w:sz w:val="24"/>
          <w:szCs w:val="24"/>
        </w:rPr>
        <w:t>il</w:t>
      </w:r>
      <w:r w:rsidR="00913762" w:rsidRPr="00F90574">
        <w:rPr>
          <w:rFonts w:ascii="Calibri" w:eastAsia="Cambria" w:hAnsi="Calibri" w:cs="Times New Roman"/>
          <w:bCs/>
          <w:sz w:val="24"/>
          <w:szCs w:val="24"/>
        </w:rPr>
        <w:t xml:space="preserve"> medesim</w:t>
      </w:r>
      <w:r w:rsidR="00913762">
        <w:rPr>
          <w:rFonts w:ascii="Calibri" w:eastAsia="Cambria" w:hAnsi="Calibri" w:cs="Times New Roman"/>
          <w:bCs/>
          <w:sz w:val="24"/>
          <w:szCs w:val="24"/>
        </w:rPr>
        <w:t>o</w:t>
      </w:r>
      <w:r w:rsidR="00913762" w:rsidRPr="00F90574">
        <w:rPr>
          <w:rFonts w:ascii="Calibri" w:eastAsia="Cambria" w:hAnsi="Calibri" w:cs="Times New Roman"/>
          <w:bCs/>
          <w:sz w:val="24"/>
          <w:szCs w:val="24"/>
        </w:rPr>
        <w:t xml:space="preserve"> fine</w:t>
      </w:r>
      <w:r w:rsidR="00F90574">
        <w:rPr>
          <w:rFonts w:ascii="Calibri" w:eastAsia="Cambria" w:hAnsi="Calibri" w:cs="Times New Roman"/>
          <w:bCs/>
          <w:sz w:val="24"/>
          <w:szCs w:val="24"/>
        </w:rPr>
        <w:t>.</w:t>
      </w:r>
    </w:p>
    <w:p w:rsidR="00C5559A" w:rsidRPr="00C5559A" w:rsidRDefault="00C5559A" w:rsidP="00C5559A">
      <w:pPr>
        <w:spacing w:after="120" w:line="240" w:lineRule="auto"/>
        <w:jc w:val="both"/>
        <w:rPr>
          <w:rFonts w:ascii="Calibri" w:eastAsia="Cambria" w:hAnsi="Calibri" w:cs="Times New Roman"/>
          <w:bCs/>
          <w:sz w:val="24"/>
          <w:szCs w:val="24"/>
        </w:rPr>
      </w:pPr>
      <w:r w:rsidRPr="00C5559A">
        <w:rPr>
          <w:rFonts w:ascii="Calibri" w:eastAsia="Cambria" w:hAnsi="Calibri" w:cs="Times New Roman"/>
          <w:bCs/>
          <w:sz w:val="24"/>
          <w:szCs w:val="24"/>
        </w:rPr>
        <w:t xml:space="preserve">Non sono ammissibili a finanziamento spese come noleggi, </w:t>
      </w:r>
      <w:r w:rsidR="0004589E">
        <w:rPr>
          <w:rFonts w:ascii="Calibri" w:eastAsia="Cambria" w:hAnsi="Calibri" w:cs="Times New Roman"/>
          <w:bCs/>
          <w:sz w:val="24"/>
          <w:szCs w:val="24"/>
        </w:rPr>
        <w:t xml:space="preserve">fitti, </w:t>
      </w:r>
      <w:r w:rsidRPr="00C5559A">
        <w:rPr>
          <w:rFonts w:ascii="Calibri" w:eastAsia="Cambria" w:hAnsi="Calibri" w:cs="Times New Roman"/>
          <w:bCs/>
          <w:sz w:val="24"/>
          <w:szCs w:val="24"/>
        </w:rPr>
        <w:t xml:space="preserve">utenze, materiali di consumo, ecc., che possono comunque essere coperte </w:t>
      </w:r>
      <w:r w:rsidR="00033FC9">
        <w:rPr>
          <w:rFonts w:ascii="Calibri" w:eastAsia="Cambria" w:hAnsi="Calibri" w:cs="Times New Roman"/>
          <w:bCs/>
          <w:sz w:val="24"/>
          <w:szCs w:val="24"/>
        </w:rPr>
        <w:t xml:space="preserve">direttamente </w:t>
      </w:r>
      <w:r w:rsidRPr="00C5559A">
        <w:rPr>
          <w:rFonts w:ascii="Calibri" w:eastAsia="Cambria" w:hAnsi="Calibri" w:cs="Times New Roman"/>
          <w:bCs/>
          <w:sz w:val="24"/>
          <w:szCs w:val="24"/>
        </w:rPr>
        <w:t xml:space="preserve">dallo stesso Ente proponente o </w:t>
      </w:r>
      <w:r w:rsidR="00033FC9">
        <w:rPr>
          <w:rFonts w:ascii="Calibri" w:eastAsia="Cambria" w:hAnsi="Calibri" w:cs="Times New Roman"/>
          <w:bCs/>
          <w:sz w:val="24"/>
          <w:szCs w:val="24"/>
        </w:rPr>
        <w:t>attraverso</w:t>
      </w:r>
      <w:r w:rsidRPr="00C5559A">
        <w:rPr>
          <w:rFonts w:ascii="Calibri" w:eastAsia="Cambria" w:hAnsi="Calibri" w:cs="Times New Roman"/>
          <w:bCs/>
          <w:sz w:val="24"/>
          <w:szCs w:val="24"/>
        </w:rPr>
        <w:t xml:space="preserve"> altre fonti.</w:t>
      </w:r>
    </w:p>
    <w:p w:rsidR="00C5559A" w:rsidRPr="00C5559A" w:rsidRDefault="00C5559A" w:rsidP="000648BE">
      <w:pPr>
        <w:pStyle w:val="Titolo1"/>
        <w:spacing w:before="240" w:after="120" w:line="240" w:lineRule="auto"/>
        <w:rPr>
          <w:rFonts w:asciiTheme="minorHAnsi" w:eastAsia="Times New Roman" w:hAnsiTheme="minorHAnsi" w:cstheme="minorHAnsi"/>
          <w:color w:val="auto"/>
        </w:rPr>
      </w:pPr>
      <w:bookmarkStart w:id="13" w:name="_Toc204332191"/>
      <w:r w:rsidRPr="00C5559A">
        <w:rPr>
          <w:rFonts w:asciiTheme="minorHAnsi" w:eastAsia="Times New Roman" w:hAnsiTheme="minorHAnsi" w:cstheme="minorHAnsi"/>
          <w:color w:val="auto"/>
        </w:rPr>
        <w:t>Art. 10 – Divieto di doppio finanziamento e possibilità di cumulo di contributi</w:t>
      </w:r>
      <w:bookmarkEnd w:id="13"/>
    </w:p>
    <w:p w:rsidR="00C5559A" w:rsidRPr="00C5559A" w:rsidRDefault="00C5559A" w:rsidP="00C5559A">
      <w:pPr>
        <w:spacing w:after="120" w:line="240" w:lineRule="auto"/>
        <w:jc w:val="both"/>
        <w:rPr>
          <w:rFonts w:ascii="Calibri" w:eastAsia="Cambria" w:hAnsi="Calibri" w:cs="Calibri"/>
          <w:sz w:val="24"/>
          <w:szCs w:val="24"/>
        </w:rPr>
      </w:pPr>
      <w:r w:rsidRPr="00C5559A">
        <w:rPr>
          <w:rFonts w:ascii="Calibri" w:eastAsia="Cambria" w:hAnsi="Calibri" w:cs="Calibri"/>
          <w:sz w:val="24"/>
          <w:szCs w:val="24"/>
        </w:rPr>
        <w:t>L’operazione finanziata a valere sul presente Avviso può ricevere sostegno da uno o più fondi o da uno o più programmi e da altri strumenti, a condizione che la voce di spesa indicata nella richiesta di pagamento per il rimborso da parte di uno dei fondi, non riceva il sostegno di un altro fondo o sostegno.</w:t>
      </w:r>
    </w:p>
    <w:p w:rsidR="00C5559A" w:rsidRPr="00C5559A" w:rsidRDefault="00C5559A" w:rsidP="00C5559A">
      <w:pPr>
        <w:spacing w:after="120" w:line="240" w:lineRule="auto"/>
        <w:jc w:val="both"/>
        <w:rPr>
          <w:rFonts w:ascii="Calibri" w:eastAsia="Cambria" w:hAnsi="Calibri" w:cs="Calibri"/>
          <w:b/>
          <w:bCs/>
        </w:rPr>
      </w:pPr>
      <w:r w:rsidRPr="00C5559A">
        <w:rPr>
          <w:rFonts w:ascii="Calibri" w:eastAsia="Cambria" w:hAnsi="Calibri" w:cs="Calibri"/>
          <w:sz w:val="24"/>
          <w:szCs w:val="24"/>
        </w:rPr>
        <w:t>Pertanto, nel rispetto del principio del divieto del doppio finanziamento, il medesimo costo dell’intervento finanziato non può essere rimborsato due volte a valere su fonti di finanziamento pubbliche anche se di div</w:t>
      </w:r>
      <w:r w:rsidR="00042FCE">
        <w:rPr>
          <w:rFonts w:ascii="Calibri" w:eastAsia="Cambria" w:hAnsi="Calibri" w:cs="Calibri"/>
          <w:sz w:val="24"/>
          <w:szCs w:val="24"/>
        </w:rPr>
        <w:t>ersa natura. A</w:t>
      </w:r>
      <w:r w:rsidRPr="00C5559A">
        <w:rPr>
          <w:rFonts w:ascii="Calibri" w:eastAsia="Cambria" w:hAnsi="Calibri" w:cs="Calibri"/>
          <w:sz w:val="24"/>
          <w:szCs w:val="24"/>
        </w:rPr>
        <w:t>l contempo è sempre possibile stabilire una sinergia tra diverse forme di sostegno pubblico per lo stesso intervento a condizione che operino a copertura di diversi costi. Al tal fine, gli Atti e i documenti giustificativi di spesa e di pagamento, da trasmettere in fase di rendicontazione, dovranno indicare, oltre che CUP e CIG e gli ulteriori elementi previsti dalla normativa vigente in materia di tracciabilità dei flussi finanziari, anche le informazioni minime essenziali dell’operazione quale la fonte di finanziamento.</w:t>
      </w:r>
    </w:p>
    <w:p w:rsidR="00C5559A" w:rsidRPr="00C5559A" w:rsidRDefault="00C5559A" w:rsidP="000648BE">
      <w:pPr>
        <w:pStyle w:val="Titolo1"/>
        <w:spacing w:before="240" w:after="120" w:line="240" w:lineRule="auto"/>
        <w:rPr>
          <w:rFonts w:asciiTheme="minorHAnsi" w:eastAsia="Times New Roman" w:hAnsiTheme="minorHAnsi" w:cstheme="minorHAnsi"/>
          <w:color w:val="auto"/>
        </w:rPr>
      </w:pPr>
      <w:bookmarkStart w:id="14" w:name="_Toc204332192"/>
      <w:r w:rsidRPr="00C5559A">
        <w:rPr>
          <w:rFonts w:asciiTheme="minorHAnsi" w:eastAsia="Times New Roman" w:hAnsiTheme="minorHAnsi" w:cstheme="minorHAnsi"/>
          <w:color w:val="auto"/>
        </w:rPr>
        <w:t>Art. 11 - Modalità di erogazione del contributo e di rendicontazione</w:t>
      </w:r>
      <w:bookmarkEnd w:id="14"/>
    </w:p>
    <w:p w:rsidR="00C5559A" w:rsidRPr="00C5559A" w:rsidRDefault="00C5559A" w:rsidP="00C5559A">
      <w:pPr>
        <w:spacing w:after="120" w:line="240" w:lineRule="auto"/>
        <w:jc w:val="both"/>
        <w:rPr>
          <w:rFonts w:ascii="Calibri" w:eastAsia="Calibri" w:hAnsi="Calibri" w:cs="Calibri"/>
          <w:sz w:val="24"/>
          <w:szCs w:val="24"/>
          <w:lang w:eastAsia="it-IT"/>
        </w:rPr>
      </w:pPr>
      <w:r w:rsidRPr="00C5559A">
        <w:rPr>
          <w:rFonts w:ascii="Calibri" w:eastAsia="Calibri" w:hAnsi="Calibri" w:cs="Calibri"/>
          <w:sz w:val="24"/>
          <w:szCs w:val="24"/>
          <w:lang w:eastAsia="it-IT"/>
        </w:rPr>
        <w:t xml:space="preserve">Si procederà alla liquidazione </w:t>
      </w:r>
      <w:r w:rsidRPr="00C5559A">
        <w:rPr>
          <w:rFonts w:ascii="Calibri" w:eastAsia="Cambria" w:hAnsi="Calibri" w:cs="Calibri"/>
          <w:sz w:val="24"/>
          <w:szCs w:val="24"/>
          <w:lang w:eastAsia="zh-CN"/>
        </w:rPr>
        <w:t>delle spese ammissibili, entro i limiti di quanto concesso</w:t>
      </w:r>
      <w:r w:rsidRPr="00C5559A">
        <w:rPr>
          <w:rFonts w:ascii="Calibri" w:eastAsia="Calibri" w:hAnsi="Calibri" w:cs="Calibri"/>
          <w:sz w:val="24"/>
          <w:szCs w:val="24"/>
          <w:lang w:eastAsia="it-IT"/>
        </w:rPr>
        <w:t xml:space="preserve"> ad ogni beneficiario collocatosi utilmente in graduatoria, con successivi provvedimenti dirigenziali a cui seguirà la rendicontazione da parte dei Comuni.</w:t>
      </w:r>
    </w:p>
    <w:p w:rsidR="00C5559A" w:rsidRPr="00C5559A" w:rsidRDefault="00C5559A" w:rsidP="00C5559A">
      <w:pPr>
        <w:spacing w:after="120" w:line="240" w:lineRule="auto"/>
        <w:jc w:val="both"/>
        <w:rPr>
          <w:rFonts w:ascii="Calibri" w:eastAsia="Calibri" w:hAnsi="Calibri" w:cs="Calibri"/>
          <w:sz w:val="24"/>
          <w:szCs w:val="24"/>
          <w:lang w:eastAsia="it-IT"/>
        </w:rPr>
      </w:pPr>
      <w:r w:rsidRPr="00C5559A">
        <w:rPr>
          <w:rFonts w:ascii="Calibri" w:eastAsia="Calibri" w:hAnsi="Calibri" w:cs="Calibri"/>
          <w:sz w:val="24"/>
          <w:szCs w:val="24"/>
          <w:lang w:eastAsia="it-IT"/>
        </w:rPr>
        <w:t>A</w:t>
      </w:r>
      <w:r w:rsidRPr="00C5559A">
        <w:rPr>
          <w:rFonts w:ascii="Calibri" w:eastAsia="Cambria" w:hAnsi="Calibri" w:cs="Calibri"/>
          <w:sz w:val="24"/>
          <w:szCs w:val="24"/>
          <w:lang w:eastAsia="zh-CN"/>
        </w:rPr>
        <w:t>l fine della liquidazione,</w:t>
      </w:r>
      <w:r w:rsidRPr="00C5559A">
        <w:rPr>
          <w:rFonts w:ascii="Calibri" w:eastAsia="Calibri" w:hAnsi="Calibri" w:cs="Calibri"/>
          <w:sz w:val="24"/>
          <w:szCs w:val="24"/>
          <w:lang w:eastAsia="it-IT"/>
        </w:rPr>
        <w:t xml:space="preserve"> i Comuni beneficiari dovranno</w:t>
      </w:r>
      <w:r w:rsidRPr="00C5559A">
        <w:rPr>
          <w:rFonts w:ascii="Calibri" w:eastAsia="Cambria" w:hAnsi="Calibri" w:cs="Calibri"/>
          <w:sz w:val="24"/>
          <w:szCs w:val="24"/>
          <w:lang w:eastAsia="zh-CN"/>
        </w:rPr>
        <w:t xml:space="preserve"> trasmettere alla struttura responsabile all’indirizzo </w:t>
      </w:r>
      <w:r w:rsidRPr="00C5559A">
        <w:rPr>
          <w:rFonts w:ascii="Calibri" w:eastAsia="Calibri" w:hAnsi="Calibri" w:cs="Calibri"/>
          <w:sz w:val="24"/>
          <w:szCs w:val="24"/>
          <w:lang w:eastAsia="it-IT"/>
        </w:rPr>
        <w:t xml:space="preserve">PEC: </w:t>
      </w:r>
      <w:hyperlink r:id="rId11">
        <w:r w:rsidRPr="00C5559A">
          <w:rPr>
            <w:rFonts w:ascii="Calibri" w:eastAsia="Calibri" w:hAnsi="Calibri" w:cs="Calibri"/>
            <w:color w:val="0000FF"/>
            <w:sz w:val="24"/>
            <w:szCs w:val="24"/>
            <w:u w:val="single"/>
            <w:lang w:eastAsia="it-IT"/>
          </w:rPr>
          <w:t>demaniomarittimo.bari@pec.rupar.puglia.it</w:t>
        </w:r>
      </w:hyperlink>
      <w:r w:rsidRPr="00C5559A">
        <w:rPr>
          <w:rFonts w:ascii="Calibri" w:eastAsia="Calibri" w:hAnsi="Calibri" w:cs="Calibri"/>
          <w:sz w:val="24"/>
          <w:szCs w:val="24"/>
          <w:lang w:eastAsia="it-IT"/>
        </w:rPr>
        <w:t>:</w:t>
      </w:r>
    </w:p>
    <w:p w:rsidR="00C5559A" w:rsidRPr="00C5559A" w:rsidRDefault="00C5559A" w:rsidP="00C5559A">
      <w:pPr>
        <w:numPr>
          <w:ilvl w:val="0"/>
          <w:numId w:val="6"/>
        </w:numPr>
        <w:suppressAutoHyphens/>
        <w:spacing w:after="120" w:line="240" w:lineRule="auto"/>
        <w:ind w:left="426" w:right="-1" w:hanging="284"/>
        <w:jc w:val="both"/>
        <w:rPr>
          <w:rFonts w:ascii="Calibri" w:eastAsia="Cambria" w:hAnsi="Calibri" w:cs="Calibri"/>
          <w:sz w:val="24"/>
          <w:szCs w:val="24"/>
          <w:lang w:eastAsia="zh-CN"/>
        </w:rPr>
      </w:pPr>
      <w:r w:rsidRPr="00C5559A">
        <w:rPr>
          <w:rFonts w:ascii="Calibri" w:eastAsia="Cambria" w:hAnsi="Calibri" w:cs="Calibri"/>
          <w:sz w:val="24"/>
          <w:szCs w:val="24"/>
          <w:lang w:eastAsia="zh-CN"/>
        </w:rPr>
        <w:t xml:space="preserve">il progetto esecutivo approvato, </w:t>
      </w:r>
      <w:r w:rsidR="00033FC9" w:rsidRPr="00C5559A">
        <w:rPr>
          <w:rFonts w:ascii="Calibri" w:eastAsia="Cambria" w:hAnsi="Calibri" w:cs="Calibri"/>
          <w:sz w:val="24"/>
          <w:szCs w:val="24"/>
          <w:lang w:eastAsia="zh-CN"/>
        </w:rPr>
        <w:t>ponderato</w:t>
      </w:r>
      <w:r w:rsidRPr="00C5559A">
        <w:rPr>
          <w:rFonts w:ascii="Calibri" w:eastAsia="Cambria" w:hAnsi="Calibri" w:cs="Calibri"/>
          <w:sz w:val="24"/>
          <w:szCs w:val="24"/>
          <w:lang w:eastAsia="zh-CN"/>
        </w:rPr>
        <w:t xml:space="preserve"> e coerente con la proposta di intervento ammessa e conforme alla normativa vigente, nonché corredato dai pareri di legge necessari e dalle dovute richieste e/o comunicazioni in base alla localizzazione e tipologia delle opere (es. parere paesaggistico, richiesta di consegna aree ex art. 34 del Codice della navigazione o comunicazione preventiva alla Capitaneria di porto competente per territorio, ecc.), e con il dettaglio delle spese finanziabili da sostenere o già sopportate in anticipazione di cui si chiede l’erogazione;</w:t>
      </w:r>
    </w:p>
    <w:p w:rsidR="00C5559A" w:rsidRDefault="00C5559A" w:rsidP="00C5559A">
      <w:pPr>
        <w:numPr>
          <w:ilvl w:val="0"/>
          <w:numId w:val="6"/>
        </w:numPr>
        <w:suppressAutoHyphens/>
        <w:spacing w:after="120" w:line="240" w:lineRule="auto"/>
        <w:ind w:left="426" w:right="-1" w:hanging="284"/>
        <w:jc w:val="both"/>
        <w:rPr>
          <w:rFonts w:ascii="Calibri" w:eastAsia="Cambria" w:hAnsi="Calibri" w:cs="Calibri"/>
          <w:sz w:val="24"/>
          <w:szCs w:val="24"/>
          <w:lang w:eastAsia="zh-CN"/>
        </w:rPr>
      </w:pPr>
      <w:r w:rsidRPr="00C5559A">
        <w:rPr>
          <w:rFonts w:ascii="Calibri" w:eastAsia="Cambria" w:hAnsi="Calibri" w:cs="Calibri"/>
          <w:sz w:val="24"/>
          <w:szCs w:val="24"/>
          <w:lang w:eastAsia="zh-CN"/>
        </w:rPr>
        <w:t>in caso di mere forniture</w:t>
      </w:r>
      <w:r w:rsidRPr="00C5559A">
        <w:rPr>
          <w:rFonts w:ascii="Calibri" w:eastAsia="Calibri" w:hAnsi="Calibri" w:cs="Calibri"/>
          <w:sz w:val="24"/>
          <w:szCs w:val="24"/>
          <w:lang w:eastAsia="it-IT"/>
        </w:rPr>
        <w:t xml:space="preserve"> come per gli ausili adatti al mare,</w:t>
      </w:r>
      <w:r w:rsidRPr="00C5559A">
        <w:rPr>
          <w:rFonts w:ascii="Calibri" w:eastAsia="Cambria" w:hAnsi="Calibri" w:cs="Calibri"/>
          <w:sz w:val="24"/>
          <w:szCs w:val="24"/>
          <w:lang w:eastAsia="zh-CN"/>
        </w:rPr>
        <w:t xml:space="preserve"> il preventivo dettagliato acquisito formalmente dall’Ente e q</w:t>
      </w:r>
      <w:r w:rsidR="0004589E">
        <w:rPr>
          <w:rFonts w:ascii="Calibri" w:eastAsia="Cambria" w:hAnsi="Calibri" w:cs="Calibri"/>
          <w:sz w:val="24"/>
          <w:szCs w:val="24"/>
          <w:lang w:eastAsia="zh-CN"/>
        </w:rPr>
        <w:t>uanto altro ritenuto necessario;</w:t>
      </w:r>
    </w:p>
    <w:p w:rsidR="0004589E" w:rsidRPr="00C5559A" w:rsidRDefault="0004589E" w:rsidP="00C5559A">
      <w:pPr>
        <w:numPr>
          <w:ilvl w:val="0"/>
          <w:numId w:val="6"/>
        </w:numPr>
        <w:suppressAutoHyphens/>
        <w:spacing w:after="120" w:line="240" w:lineRule="auto"/>
        <w:ind w:left="426" w:right="-1" w:hanging="284"/>
        <w:jc w:val="both"/>
        <w:rPr>
          <w:rFonts w:ascii="Calibri" w:eastAsia="Cambria" w:hAnsi="Calibri" w:cs="Calibri"/>
          <w:sz w:val="24"/>
          <w:szCs w:val="24"/>
          <w:lang w:eastAsia="zh-CN"/>
        </w:rPr>
      </w:pPr>
      <w:r>
        <w:rPr>
          <w:rFonts w:ascii="Calibri" w:eastAsia="Cambria" w:hAnsi="Calibri" w:cs="Calibri"/>
          <w:sz w:val="24"/>
          <w:szCs w:val="24"/>
          <w:lang w:eastAsia="zh-CN"/>
        </w:rPr>
        <w:lastRenderedPageBreak/>
        <w:t>in caso di acquisizione di servizi, documentazione (atti propedeutici alla stipula di contratti</w:t>
      </w:r>
      <w:r w:rsidR="00042FCE">
        <w:rPr>
          <w:rFonts w:ascii="Calibri" w:eastAsia="Cambria" w:hAnsi="Calibri" w:cs="Calibri"/>
          <w:sz w:val="24"/>
          <w:szCs w:val="24"/>
          <w:lang w:eastAsia="zh-CN"/>
        </w:rPr>
        <w:t xml:space="preserve"> o convenzioni</w:t>
      </w:r>
      <w:r>
        <w:rPr>
          <w:rFonts w:ascii="Calibri" w:eastAsia="Cambria" w:hAnsi="Calibri" w:cs="Calibri"/>
          <w:sz w:val="24"/>
          <w:szCs w:val="24"/>
          <w:lang w:eastAsia="zh-CN"/>
        </w:rPr>
        <w:t xml:space="preserve">, preventivi dettagliati, ecc.) </w:t>
      </w:r>
      <w:r w:rsidRPr="0004589E">
        <w:rPr>
          <w:rFonts w:ascii="Calibri" w:eastAsia="Cambria" w:hAnsi="Calibri" w:cs="Calibri"/>
          <w:sz w:val="24"/>
          <w:szCs w:val="24"/>
          <w:lang w:eastAsia="zh-CN"/>
        </w:rPr>
        <w:t xml:space="preserve">e quanto altro ritenuto </w:t>
      </w:r>
      <w:r>
        <w:rPr>
          <w:rFonts w:ascii="Calibri" w:eastAsia="Cambria" w:hAnsi="Calibri" w:cs="Calibri"/>
          <w:sz w:val="24"/>
          <w:szCs w:val="24"/>
          <w:lang w:eastAsia="zh-CN"/>
        </w:rPr>
        <w:t xml:space="preserve">utile a individuare la prestazione e la sua imminenza. </w:t>
      </w:r>
    </w:p>
    <w:p w:rsidR="00C5559A" w:rsidRPr="00C5559A" w:rsidRDefault="00C5559A" w:rsidP="00C5559A">
      <w:pPr>
        <w:suppressAutoHyphens/>
        <w:spacing w:after="120"/>
        <w:ind w:right="-1"/>
        <w:jc w:val="both"/>
        <w:rPr>
          <w:rFonts w:ascii="Calibri" w:eastAsia="Cambria" w:hAnsi="Calibri" w:cs="Calibri"/>
          <w:sz w:val="24"/>
          <w:szCs w:val="24"/>
          <w:lang w:eastAsia="zh-CN"/>
        </w:rPr>
      </w:pPr>
      <w:r w:rsidRPr="00C5559A">
        <w:rPr>
          <w:rFonts w:ascii="Calibri" w:eastAsia="Cambria" w:hAnsi="Calibri" w:cs="Calibri"/>
          <w:sz w:val="24"/>
          <w:szCs w:val="24"/>
          <w:lang w:eastAsia="zh-CN"/>
        </w:rPr>
        <w:t>Nella documentazione da trasmettere ai fini della liquidazione deve essere obbligatoriamente evidenziato il CUP acquisito</w:t>
      </w:r>
      <w:r w:rsidR="0004589E">
        <w:rPr>
          <w:rFonts w:ascii="Calibri" w:eastAsia="Cambria" w:hAnsi="Calibri" w:cs="Calibri"/>
          <w:sz w:val="24"/>
          <w:szCs w:val="24"/>
          <w:lang w:eastAsia="zh-CN"/>
        </w:rPr>
        <w:t xml:space="preserve"> se previsto dalla legge</w:t>
      </w:r>
      <w:r w:rsidRPr="00C5559A">
        <w:rPr>
          <w:rFonts w:ascii="Calibri" w:eastAsia="Cambria" w:hAnsi="Calibri" w:cs="Calibri"/>
          <w:sz w:val="24"/>
          <w:szCs w:val="24"/>
          <w:lang w:eastAsia="zh-CN"/>
        </w:rPr>
        <w:t>.</w:t>
      </w:r>
    </w:p>
    <w:p w:rsidR="00C5559A" w:rsidRPr="00C5559A" w:rsidRDefault="00C5559A" w:rsidP="00C5559A">
      <w:pPr>
        <w:suppressAutoHyphens/>
        <w:spacing w:after="120"/>
        <w:ind w:right="-1"/>
        <w:jc w:val="both"/>
        <w:rPr>
          <w:rFonts w:ascii="Calibri" w:eastAsia="Cambria" w:hAnsi="Calibri" w:cs="Calibri"/>
          <w:sz w:val="24"/>
          <w:szCs w:val="24"/>
          <w:lang w:eastAsia="zh-CN"/>
        </w:rPr>
      </w:pPr>
      <w:r w:rsidRPr="00C5559A">
        <w:rPr>
          <w:rFonts w:ascii="Calibri" w:eastAsia="Cambria" w:hAnsi="Calibri" w:cs="Calibri"/>
          <w:sz w:val="24"/>
          <w:szCs w:val="24"/>
          <w:lang w:eastAsia="zh-CN"/>
        </w:rPr>
        <w:t>Le eventuali modifiche e rimodulazioni dell’intervento proposto finanziato devono essere concordate con la Struttura responsabile di cui all’art. 12.</w:t>
      </w:r>
    </w:p>
    <w:p w:rsidR="00C5559A" w:rsidRPr="00C5559A" w:rsidRDefault="00C5559A" w:rsidP="00C5559A">
      <w:pPr>
        <w:suppressAutoHyphens/>
        <w:spacing w:after="120"/>
        <w:ind w:right="-1"/>
        <w:jc w:val="both"/>
        <w:rPr>
          <w:rFonts w:ascii="Calibri" w:eastAsia="Cambria" w:hAnsi="Calibri" w:cs="Calibri"/>
          <w:sz w:val="24"/>
          <w:szCs w:val="24"/>
          <w:lang w:eastAsia="zh-CN"/>
        </w:rPr>
      </w:pPr>
      <w:r w:rsidRPr="00C5559A">
        <w:rPr>
          <w:rFonts w:ascii="Calibri" w:eastAsia="Cambria" w:hAnsi="Calibri" w:cs="Calibri"/>
          <w:bCs/>
          <w:sz w:val="24"/>
          <w:szCs w:val="24"/>
          <w:lang w:eastAsia="zh-CN"/>
        </w:rPr>
        <w:t>Al fine di agevolare la partecipazione e la fruizione da parte dei destinatari dell’intervento, l’Ente beneficiario dovrà tener conto, per quanto possibile, delle indicazioni degli utenti da agevolare e delle organizzazioni riconosciute vicine al tema della disabilità e, inoltre, dovrà dare adeguata comunicazione e pubblicità dell’iniziativa almeno attraverso i propri canali istituzionali indicando anche la fonte del finanziamento ricevuto.</w:t>
      </w:r>
    </w:p>
    <w:p w:rsidR="00C5559A" w:rsidRPr="00C5559A" w:rsidRDefault="00C5559A" w:rsidP="00C5559A">
      <w:pPr>
        <w:suppressAutoHyphens/>
        <w:spacing w:after="120"/>
        <w:jc w:val="both"/>
        <w:rPr>
          <w:rFonts w:ascii="Calibri" w:eastAsia="Cambria" w:hAnsi="Calibri" w:cs="Calibri"/>
          <w:sz w:val="24"/>
          <w:szCs w:val="24"/>
          <w:lang w:eastAsia="zh-CN"/>
        </w:rPr>
      </w:pPr>
      <w:r w:rsidRPr="00C5559A">
        <w:rPr>
          <w:rFonts w:ascii="Calibri" w:eastAsia="Cambria" w:hAnsi="Calibri" w:cs="Calibri"/>
          <w:sz w:val="24"/>
          <w:szCs w:val="24"/>
          <w:lang w:eastAsia="zh-CN"/>
        </w:rPr>
        <w:t>A conclusione dei lavori o della fornitura e, comunque</w:t>
      </w:r>
      <w:r w:rsidR="00934EDD">
        <w:rPr>
          <w:rFonts w:ascii="Calibri" w:eastAsia="Cambria" w:hAnsi="Calibri" w:cs="Calibri"/>
          <w:sz w:val="24"/>
          <w:szCs w:val="24"/>
          <w:lang w:eastAsia="zh-CN"/>
        </w:rPr>
        <w:t>,</w:t>
      </w:r>
      <w:r w:rsidRPr="00C5559A">
        <w:rPr>
          <w:rFonts w:ascii="Calibri" w:eastAsia="Cambria" w:hAnsi="Calibri" w:cs="Calibri"/>
          <w:sz w:val="24"/>
          <w:szCs w:val="24"/>
          <w:lang w:eastAsia="zh-CN"/>
        </w:rPr>
        <w:t xml:space="preserve"> entro il termine indicato nell’Atto dirigenziale di liquidazione del contributo, l’Ente beneficiario dovrà rendicontare alla Sezione Demanio e Patrimonio la spesa sostenuta mediante idonea documentazione da inviare alla </w:t>
      </w:r>
      <w:r w:rsidR="00992138">
        <w:rPr>
          <w:rFonts w:ascii="Calibri" w:eastAsia="Cambria" w:hAnsi="Calibri" w:cs="Calibri"/>
          <w:sz w:val="24"/>
          <w:szCs w:val="24"/>
          <w:lang w:eastAsia="zh-CN"/>
        </w:rPr>
        <w:t>PEC</w:t>
      </w:r>
      <w:r w:rsidRPr="00C5559A">
        <w:rPr>
          <w:rFonts w:ascii="Calibri" w:eastAsia="Cambria" w:hAnsi="Calibri" w:cs="Calibri"/>
          <w:sz w:val="24"/>
          <w:szCs w:val="24"/>
          <w:lang w:eastAsia="zh-CN"/>
        </w:rPr>
        <w:t xml:space="preserve"> </w:t>
      </w:r>
      <w:hyperlink r:id="rId12" w:history="1">
        <w:r w:rsidRPr="00C5559A">
          <w:rPr>
            <w:rFonts w:ascii="Calibri" w:eastAsia="Cambria" w:hAnsi="Calibri" w:cs="Calibri"/>
            <w:color w:val="0000FF"/>
            <w:sz w:val="24"/>
            <w:szCs w:val="24"/>
            <w:u w:val="single"/>
            <w:lang w:eastAsia="zh-CN"/>
          </w:rPr>
          <w:t>demaniomarittimo.bari@pec.rupar.puglia.it</w:t>
        </w:r>
      </w:hyperlink>
      <w:r w:rsidRPr="00C5559A">
        <w:rPr>
          <w:rFonts w:ascii="Calibri" w:eastAsia="Cambria" w:hAnsi="Calibri" w:cs="Calibri"/>
          <w:sz w:val="24"/>
          <w:szCs w:val="24"/>
          <w:lang w:eastAsia="zh-CN"/>
        </w:rPr>
        <w:t xml:space="preserve">, completa di rilievo fotografico nel quale si evidenzi anche la rispondenza dell’intervento </w:t>
      </w:r>
      <w:r w:rsidR="00992138">
        <w:rPr>
          <w:rFonts w:ascii="Calibri" w:eastAsia="Cambria" w:hAnsi="Calibri" w:cs="Calibri"/>
          <w:sz w:val="24"/>
          <w:szCs w:val="24"/>
          <w:lang w:eastAsia="zh-CN"/>
        </w:rPr>
        <w:t>realizzato</w:t>
      </w:r>
      <w:r w:rsidRPr="00C5559A">
        <w:rPr>
          <w:rFonts w:ascii="Calibri" w:eastAsia="Cambria" w:hAnsi="Calibri" w:cs="Calibri"/>
          <w:sz w:val="24"/>
          <w:szCs w:val="24"/>
          <w:lang w:eastAsia="zh-CN"/>
        </w:rPr>
        <w:t xml:space="preserve"> ai criteri della DGR n. 2160/2018. </w:t>
      </w:r>
    </w:p>
    <w:p w:rsidR="00C5559A" w:rsidRPr="00C5559A" w:rsidRDefault="00C5559A" w:rsidP="000648BE">
      <w:pPr>
        <w:pStyle w:val="Titolo1"/>
        <w:spacing w:before="240" w:after="120" w:line="240" w:lineRule="auto"/>
        <w:rPr>
          <w:rFonts w:asciiTheme="minorHAnsi" w:eastAsia="Times New Roman" w:hAnsiTheme="minorHAnsi" w:cstheme="minorHAnsi"/>
          <w:color w:val="auto"/>
        </w:rPr>
      </w:pPr>
      <w:bookmarkStart w:id="15" w:name="_Toc204332193"/>
      <w:r w:rsidRPr="00C5559A">
        <w:rPr>
          <w:rFonts w:asciiTheme="minorHAnsi" w:eastAsia="Times New Roman" w:hAnsiTheme="minorHAnsi" w:cstheme="minorHAnsi"/>
          <w:color w:val="auto"/>
        </w:rPr>
        <w:t>Art. 12 – Struttura responsabile</w:t>
      </w:r>
      <w:bookmarkEnd w:id="15"/>
    </w:p>
    <w:p w:rsidR="00033FC9" w:rsidRDefault="00C5559A" w:rsidP="00C5559A">
      <w:pPr>
        <w:autoSpaceDE w:val="0"/>
        <w:autoSpaceDN w:val="0"/>
        <w:adjustRightInd w:val="0"/>
        <w:spacing w:after="120" w:line="240" w:lineRule="auto"/>
        <w:jc w:val="both"/>
        <w:rPr>
          <w:rFonts w:ascii="Calibri" w:eastAsia="Cambria" w:hAnsi="Calibri" w:cs="Times New Roman"/>
          <w:sz w:val="24"/>
          <w:szCs w:val="24"/>
          <w:lang w:eastAsia="ar-SA"/>
        </w:rPr>
      </w:pPr>
      <w:r w:rsidRPr="00C5559A">
        <w:rPr>
          <w:rFonts w:ascii="Calibri" w:eastAsia="Cambria" w:hAnsi="Calibri" w:cs="Calibri"/>
          <w:color w:val="000000"/>
          <w:sz w:val="24"/>
          <w:szCs w:val="24"/>
          <w:lang w:eastAsia="it-IT"/>
        </w:rPr>
        <w:t xml:space="preserve">La struttura regionale responsabile del procedimento di cui al presente Avviso è la Sezione Demanio e Patrimonio del Dipartimento bilancio, affari generali e infrastrutture, sita in via Gentile n. 52 </w:t>
      </w:r>
      <w:r w:rsidRPr="00C5559A">
        <w:rPr>
          <w:rFonts w:ascii="Calibri" w:eastAsia="Cambria" w:hAnsi="Calibri" w:cs="Times New Roman"/>
          <w:sz w:val="24"/>
          <w:szCs w:val="24"/>
          <w:lang w:eastAsia="ar-SA"/>
        </w:rPr>
        <w:t>- 70126 Bari.</w:t>
      </w:r>
    </w:p>
    <w:p w:rsidR="00033FC9" w:rsidRPr="00C5559A" w:rsidRDefault="00033FC9" w:rsidP="00033FC9">
      <w:pPr>
        <w:autoSpaceDE w:val="0"/>
        <w:autoSpaceDN w:val="0"/>
        <w:adjustRightInd w:val="0"/>
        <w:spacing w:after="120" w:line="240" w:lineRule="auto"/>
        <w:jc w:val="both"/>
        <w:rPr>
          <w:rFonts w:ascii="Calibri" w:eastAsia="Cambria" w:hAnsi="Calibri" w:cs="Calibri"/>
          <w:color w:val="000000"/>
          <w:sz w:val="24"/>
          <w:szCs w:val="24"/>
          <w:lang w:eastAsia="it-IT"/>
        </w:rPr>
      </w:pPr>
      <w:r w:rsidRPr="00C5559A">
        <w:rPr>
          <w:rFonts w:ascii="Calibri" w:eastAsia="Cambria" w:hAnsi="Calibri" w:cs="Calibri"/>
          <w:color w:val="000000"/>
          <w:sz w:val="24"/>
          <w:szCs w:val="24"/>
          <w:lang w:eastAsia="it-IT"/>
        </w:rPr>
        <w:t>Per informazioni o chiarimenti in merito al presente Avviso è possibile contattare il Responsabil</w:t>
      </w:r>
      <w:r>
        <w:rPr>
          <w:rFonts w:ascii="Calibri" w:eastAsia="Cambria" w:hAnsi="Calibri" w:cs="Calibri"/>
          <w:color w:val="000000"/>
          <w:sz w:val="24"/>
          <w:szCs w:val="24"/>
          <w:lang w:eastAsia="it-IT"/>
        </w:rPr>
        <w:t>e del procedimento, i</w:t>
      </w:r>
      <w:r w:rsidRPr="00C5559A">
        <w:rPr>
          <w:rFonts w:ascii="Calibri" w:eastAsia="Cambria" w:hAnsi="Calibri" w:cs="Calibri"/>
          <w:color w:val="000000"/>
          <w:sz w:val="24"/>
          <w:szCs w:val="24"/>
          <w:lang w:eastAsia="it-IT"/>
        </w:rPr>
        <w:t>ng. Maria Antonia Somma</w:t>
      </w:r>
      <w:r>
        <w:rPr>
          <w:rFonts w:ascii="Calibri" w:eastAsia="Cambria" w:hAnsi="Calibri" w:cs="Calibri"/>
          <w:color w:val="000000"/>
          <w:sz w:val="24"/>
          <w:szCs w:val="24"/>
          <w:lang w:eastAsia="it-IT"/>
        </w:rPr>
        <w:t>,</w:t>
      </w:r>
      <w:r w:rsidRPr="00C5559A">
        <w:rPr>
          <w:rFonts w:ascii="Calibri" w:eastAsia="Cambria" w:hAnsi="Calibri" w:cs="Calibri"/>
          <w:color w:val="000000"/>
          <w:sz w:val="24"/>
          <w:szCs w:val="24"/>
          <w:lang w:eastAsia="it-IT"/>
        </w:rPr>
        <w:t xml:space="preserve"> ai seguenti recapiti:</w:t>
      </w:r>
    </w:p>
    <w:p w:rsidR="00033FC9" w:rsidRPr="00C5559A" w:rsidRDefault="00033FC9" w:rsidP="00033FC9">
      <w:pPr>
        <w:autoSpaceDE w:val="0"/>
        <w:autoSpaceDN w:val="0"/>
        <w:adjustRightInd w:val="0"/>
        <w:spacing w:after="120" w:line="240" w:lineRule="auto"/>
        <w:jc w:val="both"/>
        <w:rPr>
          <w:rFonts w:ascii="Calibri" w:eastAsia="Cambria" w:hAnsi="Calibri" w:cs="Calibri"/>
          <w:color w:val="000000"/>
          <w:sz w:val="24"/>
          <w:szCs w:val="24"/>
          <w:lang w:eastAsia="it-IT"/>
        </w:rPr>
      </w:pPr>
      <w:r w:rsidRPr="00C5559A">
        <w:rPr>
          <w:rFonts w:ascii="Calibri" w:eastAsia="Cambria" w:hAnsi="Calibri" w:cs="Calibri"/>
          <w:i/>
          <w:iCs/>
          <w:color w:val="000000"/>
          <w:sz w:val="24"/>
          <w:szCs w:val="24"/>
          <w:lang w:eastAsia="it-IT"/>
        </w:rPr>
        <w:t>e-mail</w:t>
      </w:r>
      <w:r w:rsidRPr="00C5559A">
        <w:rPr>
          <w:rFonts w:ascii="Calibri" w:eastAsia="Cambria" w:hAnsi="Calibri" w:cs="Calibri"/>
          <w:color w:val="000000"/>
          <w:sz w:val="24"/>
          <w:szCs w:val="24"/>
          <w:lang w:eastAsia="it-IT"/>
        </w:rPr>
        <w:t>: m.somma@regione.puglia.it</w:t>
      </w:r>
    </w:p>
    <w:p w:rsidR="00033FC9" w:rsidRPr="00C5559A" w:rsidRDefault="00033FC9" w:rsidP="00033FC9">
      <w:pPr>
        <w:spacing w:after="120" w:line="240" w:lineRule="auto"/>
        <w:ind w:right="-1"/>
        <w:jc w:val="both"/>
        <w:rPr>
          <w:rFonts w:ascii="Calibri" w:eastAsia="Cambria" w:hAnsi="Calibri" w:cs="Times New Roman"/>
          <w:b/>
          <w:bCs/>
          <w:sz w:val="24"/>
          <w:szCs w:val="24"/>
        </w:rPr>
      </w:pPr>
      <w:r w:rsidRPr="00C5559A">
        <w:rPr>
          <w:rFonts w:ascii="Calibri" w:eastAsia="Cambria" w:hAnsi="Calibri" w:cs="Calibri"/>
          <w:i/>
          <w:iCs/>
          <w:color w:val="000000"/>
          <w:sz w:val="24"/>
          <w:szCs w:val="24"/>
          <w:lang w:eastAsia="it-IT"/>
        </w:rPr>
        <w:t>tel.</w:t>
      </w:r>
      <w:r w:rsidRPr="00C5559A">
        <w:rPr>
          <w:rFonts w:ascii="Calibri" w:eastAsia="Cambria" w:hAnsi="Calibri" w:cs="Calibri"/>
          <w:color w:val="000000"/>
          <w:sz w:val="24"/>
          <w:szCs w:val="24"/>
          <w:lang w:eastAsia="it-IT"/>
        </w:rPr>
        <w:t>: 080-5406207.</w:t>
      </w:r>
    </w:p>
    <w:p w:rsidR="00C5559A" w:rsidRDefault="00033FC9" w:rsidP="00033FC9">
      <w:pPr>
        <w:autoSpaceDE w:val="0"/>
        <w:autoSpaceDN w:val="0"/>
        <w:adjustRightInd w:val="0"/>
        <w:spacing w:after="120" w:line="240" w:lineRule="auto"/>
        <w:rPr>
          <w:rFonts w:ascii="Calibri" w:eastAsia="Cambria" w:hAnsi="Calibri" w:cs="Times New Roman"/>
          <w:sz w:val="24"/>
          <w:szCs w:val="24"/>
          <w:lang w:eastAsia="ar-SA"/>
        </w:rPr>
      </w:pPr>
      <w:r>
        <w:rPr>
          <w:rFonts w:ascii="Calibri" w:eastAsia="Cambria" w:hAnsi="Calibri" w:cs="Times New Roman"/>
          <w:sz w:val="24"/>
          <w:szCs w:val="24"/>
          <w:lang w:eastAsia="ar-SA"/>
        </w:rPr>
        <w:t>La PEC in uso per la misura di cui alla L.R. n. 48/2018  è la seguente</w:t>
      </w:r>
      <w:r w:rsidRPr="00033FC9">
        <w:rPr>
          <w:rFonts w:ascii="Calibri" w:eastAsia="Cambria" w:hAnsi="Calibri" w:cs="Times New Roman"/>
          <w:sz w:val="24"/>
          <w:szCs w:val="24"/>
          <w:lang w:eastAsia="ar-SA"/>
        </w:rPr>
        <w:t xml:space="preserve">: </w:t>
      </w:r>
      <w:hyperlink r:id="rId13">
        <w:r w:rsidRPr="00033FC9">
          <w:rPr>
            <w:rStyle w:val="Collegamentoipertestuale"/>
            <w:rFonts w:ascii="Calibri" w:eastAsia="Cambria" w:hAnsi="Calibri" w:cs="Times New Roman"/>
            <w:sz w:val="24"/>
            <w:szCs w:val="24"/>
            <w:lang w:eastAsia="ar-SA"/>
          </w:rPr>
          <w:t>demaniomarittimo.bari@pec.rupar.puglia.it</w:t>
        </w:r>
      </w:hyperlink>
      <w:r w:rsidR="00C5559A" w:rsidRPr="00C5559A">
        <w:rPr>
          <w:rFonts w:ascii="Calibri" w:eastAsia="Cambria" w:hAnsi="Calibri" w:cs="Times New Roman"/>
          <w:sz w:val="24"/>
          <w:szCs w:val="24"/>
          <w:lang w:eastAsia="ar-SA"/>
        </w:rPr>
        <w:t xml:space="preserve"> </w:t>
      </w:r>
    </w:p>
    <w:p w:rsidR="00C5559A" w:rsidRPr="00C5559A" w:rsidRDefault="00C5559A" w:rsidP="000648BE">
      <w:pPr>
        <w:pStyle w:val="Titolo1"/>
        <w:spacing w:before="240" w:after="120" w:line="240" w:lineRule="auto"/>
        <w:rPr>
          <w:rFonts w:asciiTheme="minorHAnsi" w:eastAsia="Times New Roman" w:hAnsiTheme="minorHAnsi" w:cstheme="minorHAnsi"/>
          <w:color w:val="auto"/>
        </w:rPr>
      </w:pPr>
      <w:bookmarkStart w:id="16" w:name="_Toc204332194"/>
      <w:r w:rsidRPr="00C5559A">
        <w:rPr>
          <w:rFonts w:asciiTheme="minorHAnsi" w:eastAsia="Times New Roman" w:hAnsiTheme="minorHAnsi" w:cstheme="minorHAnsi"/>
          <w:color w:val="auto"/>
        </w:rPr>
        <w:t>Art. 13 - Informazione e pubblicità - Trattamento dei dati</w:t>
      </w:r>
      <w:bookmarkEnd w:id="16"/>
    </w:p>
    <w:p w:rsidR="00C5559A" w:rsidRPr="00C5559A" w:rsidRDefault="00C5559A" w:rsidP="00C5559A">
      <w:pPr>
        <w:spacing w:after="120" w:line="240" w:lineRule="auto"/>
        <w:jc w:val="both"/>
        <w:rPr>
          <w:rFonts w:ascii="Calibri" w:eastAsia="Cambria" w:hAnsi="Calibri" w:cs="Times New Roman"/>
          <w:sz w:val="24"/>
          <w:szCs w:val="24"/>
        </w:rPr>
      </w:pPr>
      <w:r w:rsidRPr="00C5559A">
        <w:rPr>
          <w:rFonts w:ascii="Calibri" w:eastAsia="Cambria" w:hAnsi="Calibri" w:cs="Times New Roman"/>
          <w:sz w:val="24"/>
          <w:szCs w:val="24"/>
        </w:rPr>
        <w:t>I dati relativi all’intervento ed al soggetto beneficiario sono trattati dalla Regione Puglia ai sensi della normativa in vigore in materia di protezione dei dati personali (Decreto Legislativo n. 196/2003, Regolamento (UE) 2016/679), e sono utilizzati per le finalità connesse alla realizzazione dell’intervento finanziato, anche con l’ausilio di mezzi elettronici, tramite soggetti delegati.</w:t>
      </w:r>
    </w:p>
    <w:p w:rsidR="00C5559A" w:rsidRPr="00C5559A" w:rsidRDefault="00C5559A" w:rsidP="00C5559A">
      <w:pPr>
        <w:spacing w:after="120" w:line="240" w:lineRule="auto"/>
        <w:jc w:val="both"/>
        <w:rPr>
          <w:rFonts w:ascii="Calibri" w:eastAsia="Cambria" w:hAnsi="Calibri" w:cs="Times New Roman"/>
          <w:sz w:val="24"/>
          <w:szCs w:val="24"/>
        </w:rPr>
      </w:pPr>
      <w:r w:rsidRPr="00C5559A">
        <w:rPr>
          <w:rFonts w:ascii="Calibri" w:eastAsia="Cambria" w:hAnsi="Calibri" w:cs="Times New Roman"/>
          <w:sz w:val="24"/>
          <w:szCs w:val="24"/>
        </w:rPr>
        <w:t>I dati relativi all’attuazione dell’intervento, così come riportati nel sistema informativo di monitoraggio finanziario, fisico e procedurale, saranno resi disponibili per gli organi istituzionali deputati al monitoraggio e al controllo.</w:t>
      </w:r>
    </w:p>
    <w:p w:rsidR="00C5559A" w:rsidRPr="00C5559A" w:rsidRDefault="00C5559A" w:rsidP="00C5559A">
      <w:pPr>
        <w:spacing w:after="120" w:line="240" w:lineRule="auto"/>
        <w:jc w:val="both"/>
        <w:rPr>
          <w:rFonts w:ascii="Calibri" w:eastAsia="Cambria" w:hAnsi="Calibri" w:cs="Times New Roman"/>
          <w:sz w:val="24"/>
          <w:szCs w:val="24"/>
        </w:rPr>
      </w:pPr>
      <w:r w:rsidRPr="00C5559A">
        <w:rPr>
          <w:rFonts w:ascii="Calibri" w:eastAsia="Cambria" w:hAnsi="Calibri" w:cs="Times New Roman"/>
          <w:sz w:val="24"/>
          <w:szCs w:val="24"/>
        </w:rPr>
        <w:lastRenderedPageBreak/>
        <w:t>I dati relativi all’operazione ammessa a contribuzione finanziaria e al relativo stato di avanzamento saranno resi disponibili al pubblico.</w:t>
      </w:r>
    </w:p>
    <w:p w:rsidR="00C5559A" w:rsidRPr="00C5559A" w:rsidRDefault="00C5559A" w:rsidP="00C5559A">
      <w:pPr>
        <w:spacing w:after="120" w:line="240" w:lineRule="auto"/>
        <w:jc w:val="both"/>
        <w:rPr>
          <w:rFonts w:ascii="Calibri" w:eastAsia="Cambria" w:hAnsi="Calibri" w:cs="Times New Roman"/>
          <w:sz w:val="24"/>
          <w:szCs w:val="24"/>
        </w:rPr>
      </w:pPr>
      <w:r w:rsidRPr="00C5559A">
        <w:rPr>
          <w:rFonts w:ascii="Calibri" w:eastAsia="Cambria" w:hAnsi="Calibri" w:cs="Times New Roman"/>
          <w:sz w:val="24"/>
          <w:szCs w:val="24"/>
        </w:rPr>
        <w:t>Il soggetto beneficiario si impegna a Comunicare dette circostanze ai soggetti esecutori dei lavori/servizi o fornitori dei beni mobili.</w:t>
      </w:r>
    </w:p>
    <w:p w:rsidR="00C5559A" w:rsidRPr="00C5559A" w:rsidRDefault="00C5559A" w:rsidP="00C5559A">
      <w:pPr>
        <w:spacing w:after="120" w:line="240" w:lineRule="auto"/>
        <w:jc w:val="both"/>
        <w:rPr>
          <w:rFonts w:ascii="Calibri" w:eastAsia="Cambria" w:hAnsi="Calibri" w:cs="Times New Roman"/>
          <w:sz w:val="24"/>
          <w:szCs w:val="24"/>
        </w:rPr>
      </w:pPr>
      <w:r w:rsidRPr="00C5559A">
        <w:rPr>
          <w:rFonts w:ascii="Calibri" w:eastAsia="Cambria" w:hAnsi="Calibri" w:cs="Times New Roman"/>
          <w:sz w:val="24"/>
          <w:szCs w:val="24"/>
        </w:rPr>
        <w:t xml:space="preserve">Qualora la Regione Puglia dovesse avvalersi di altri soggetti per l’espletamento delle operazioni relative al trattamento, l’attività di tali soggetti sarà in ogni caso conforme alle disposizioni di legge in materia. Per tali finalità, i dati personali potranno essere Comunicati a soggetti terzi, che li gestiranno quali responsabili del trattamento, esclusivamente per le finalità stesse. </w:t>
      </w:r>
    </w:p>
    <w:p w:rsidR="00C5559A" w:rsidRPr="00C5559A" w:rsidRDefault="00C5559A" w:rsidP="000648BE">
      <w:pPr>
        <w:pStyle w:val="Titolo1"/>
        <w:spacing w:before="240" w:after="120" w:line="240" w:lineRule="auto"/>
        <w:rPr>
          <w:rFonts w:asciiTheme="minorHAnsi" w:eastAsia="Times New Roman" w:hAnsiTheme="minorHAnsi" w:cstheme="minorHAnsi"/>
          <w:color w:val="auto"/>
        </w:rPr>
      </w:pPr>
      <w:bookmarkStart w:id="17" w:name="_Toc204332195"/>
      <w:r w:rsidRPr="00C5559A">
        <w:rPr>
          <w:rFonts w:asciiTheme="minorHAnsi" w:eastAsia="Times New Roman" w:hAnsiTheme="minorHAnsi" w:cstheme="minorHAnsi"/>
          <w:color w:val="auto"/>
        </w:rPr>
        <w:t>Art. 14 - Norme di rinvio</w:t>
      </w:r>
      <w:bookmarkEnd w:id="17"/>
    </w:p>
    <w:p w:rsidR="00C5559A" w:rsidRPr="00C5559A" w:rsidRDefault="00C5559A" w:rsidP="00C5559A">
      <w:pPr>
        <w:spacing w:after="120" w:line="240" w:lineRule="auto"/>
        <w:jc w:val="both"/>
        <w:rPr>
          <w:rFonts w:ascii="Calibri" w:eastAsia="Cambria" w:hAnsi="Calibri" w:cs="Times New Roman"/>
          <w:sz w:val="24"/>
          <w:szCs w:val="24"/>
        </w:rPr>
      </w:pPr>
      <w:r w:rsidRPr="00C5559A">
        <w:rPr>
          <w:rFonts w:ascii="Calibri" w:eastAsia="Cambria" w:hAnsi="Calibri" w:cs="Times New Roman"/>
          <w:sz w:val="24"/>
          <w:szCs w:val="24"/>
        </w:rPr>
        <w:t>Per quanto non espressamente previsto dall’Avviso si applicano le norme comunitarie, nazionali e regionali vigenti.</w:t>
      </w:r>
    </w:p>
    <w:p w:rsidR="00FE1A79" w:rsidRDefault="00FE1A79" w:rsidP="00C5559A"/>
    <w:sectPr w:rsidR="00FE1A79" w:rsidSect="00FE1A79">
      <w:headerReference w:type="default" r:id="rId14"/>
      <w:footerReference w:type="default" r:id="rId15"/>
      <w:pgSz w:w="11906" w:h="16838"/>
      <w:pgMar w:top="2410"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499" w:rsidRDefault="00800499" w:rsidP="00FE1A79">
      <w:pPr>
        <w:spacing w:after="0" w:line="240" w:lineRule="auto"/>
      </w:pPr>
      <w:r>
        <w:separator/>
      </w:r>
    </w:p>
  </w:endnote>
  <w:endnote w:type="continuationSeparator" w:id="0">
    <w:p w:rsidR="00800499" w:rsidRDefault="00800499" w:rsidP="00FE1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FC0" w:rsidRPr="00FE1A79" w:rsidRDefault="00800499" w:rsidP="00FE1A79">
    <w:pPr>
      <w:pBdr>
        <w:top w:val="nil"/>
        <w:left w:val="nil"/>
        <w:bottom w:val="nil"/>
        <w:right w:val="nil"/>
        <w:between w:val="nil"/>
      </w:pBdr>
      <w:tabs>
        <w:tab w:val="center" w:pos="4819"/>
        <w:tab w:val="right" w:pos="9638"/>
      </w:tabs>
      <w:spacing w:before="120" w:after="60" w:line="240" w:lineRule="auto"/>
      <w:jc w:val="both"/>
      <w:rPr>
        <w:rFonts w:ascii="Calibri" w:eastAsia="Calibri" w:hAnsi="Calibri" w:cs="Calibri"/>
        <w:b/>
        <w:color w:val="000000"/>
        <w:szCs w:val="24"/>
      </w:rPr>
    </w:pPr>
    <w:hyperlink r:id="rId1" w:tooltip="sito della Regione Puglia">
      <w:r w:rsidR="00161FC0" w:rsidRPr="00FE1A79">
        <w:rPr>
          <w:rFonts w:ascii="Calibri" w:eastAsia="Calibri" w:hAnsi="Calibri" w:cs="Calibri"/>
          <w:b/>
          <w:color w:val="000000"/>
          <w:szCs w:val="24"/>
        </w:rPr>
        <w:t>www.regione.puglia.it</w:t>
      </w:r>
    </w:hyperlink>
  </w:p>
  <w:p w:rsidR="00161FC0" w:rsidRPr="00FE1A79" w:rsidRDefault="00161FC0" w:rsidP="00FE1A79">
    <w:pPr>
      <w:pBdr>
        <w:top w:val="nil"/>
        <w:left w:val="nil"/>
        <w:bottom w:val="nil"/>
        <w:right w:val="nil"/>
        <w:between w:val="nil"/>
      </w:pBdr>
      <w:tabs>
        <w:tab w:val="center" w:pos="4819"/>
        <w:tab w:val="right" w:pos="9638"/>
      </w:tabs>
      <w:spacing w:before="20" w:after="0" w:line="240" w:lineRule="auto"/>
      <w:jc w:val="both"/>
      <w:rPr>
        <w:rFonts w:ascii="Calibri" w:eastAsia="Calibri" w:hAnsi="Calibri" w:cs="Calibri"/>
        <w:b/>
        <w:color w:val="000000"/>
        <w:sz w:val="18"/>
        <w:szCs w:val="18"/>
      </w:rPr>
    </w:pPr>
    <w:r w:rsidRPr="00FE1A79">
      <w:rPr>
        <w:rFonts w:ascii="Calibri" w:eastAsia="Calibri" w:hAnsi="Calibri" w:cs="Calibri"/>
        <w:b/>
        <w:color w:val="000000"/>
        <w:sz w:val="18"/>
        <w:szCs w:val="18"/>
      </w:rPr>
      <w:t>Sezione Demanio e Patrimonio</w:t>
    </w:r>
  </w:p>
  <w:p w:rsidR="00161FC0" w:rsidRPr="00FE1A79" w:rsidRDefault="00161FC0" w:rsidP="00FE1A79">
    <w:pPr>
      <w:pBdr>
        <w:top w:val="nil"/>
        <w:left w:val="nil"/>
        <w:bottom w:val="nil"/>
        <w:right w:val="nil"/>
        <w:between w:val="nil"/>
      </w:pBdr>
      <w:tabs>
        <w:tab w:val="center" w:pos="4819"/>
        <w:tab w:val="right" w:pos="9638"/>
      </w:tabs>
      <w:spacing w:before="20" w:after="0" w:line="240" w:lineRule="auto"/>
      <w:jc w:val="both"/>
      <w:rPr>
        <w:rFonts w:ascii="Calibri" w:eastAsia="Calibri" w:hAnsi="Calibri" w:cs="Calibri"/>
        <w:color w:val="000000"/>
        <w:sz w:val="18"/>
        <w:szCs w:val="18"/>
      </w:rPr>
    </w:pPr>
    <w:r w:rsidRPr="00FE1A79">
      <w:rPr>
        <w:rFonts w:ascii="Calibri" w:eastAsia="Calibri" w:hAnsi="Calibri" w:cs="Calibri"/>
        <w:color w:val="000000"/>
        <w:sz w:val="18"/>
        <w:szCs w:val="18"/>
      </w:rPr>
      <w:t xml:space="preserve">Via Gentile, 52 - 70126 Bari </w:t>
    </w:r>
    <w:r w:rsidRPr="00FE1A79">
      <w:rPr>
        <w:rFonts w:ascii="Calibri" w:eastAsia="Calibri" w:hAnsi="Calibri" w:cs="Calibri"/>
        <w:color w:val="000000"/>
        <w:sz w:val="18"/>
        <w:szCs w:val="18"/>
      </w:rPr>
      <w:tab/>
    </w:r>
    <w:r w:rsidRPr="00FE1A79">
      <w:rPr>
        <w:rFonts w:ascii="Calibri" w:eastAsia="Calibri" w:hAnsi="Calibri" w:cs="Calibri"/>
        <w:color w:val="000000"/>
        <w:sz w:val="18"/>
        <w:szCs w:val="18"/>
      </w:rPr>
      <w:tab/>
      <w:t xml:space="preserve">Pag. </w:t>
    </w:r>
    <w:r w:rsidRPr="00FE1A79">
      <w:rPr>
        <w:rFonts w:ascii="Calibri" w:eastAsia="Calibri" w:hAnsi="Calibri" w:cs="Calibri"/>
        <w:b/>
        <w:color w:val="000000"/>
        <w:sz w:val="18"/>
        <w:szCs w:val="18"/>
      </w:rPr>
      <w:fldChar w:fldCharType="begin"/>
    </w:r>
    <w:r w:rsidRPr="00FE1A79">
      <w:rPr>
        <w:rFonts w:ascii="Calibri" w:eastAsia="Calibri" w:hAnsi="Calibri" w:cs="Calibri"/>
        <w:b/>
        <w:color w:val="000000"/>
        <w:sz w:val="18"/>
        <w:szCs w:val="18"/>
      </w:rPr>
      <w:instrText>PAGE</w:instrText>
    </w:r>
    <w:r w:rsidRPr="00FE1A79">
      <w:rPr>
        <w:rFonts w:ascii="Calibri" w:eastAsia="Calibri" w:hAnsi="Calibri" w:cs="Calibri"/>
        <w:b/>
        <w:color w:val="000000"/>
        <w:sz w:val="18"/>
        <w:szCs w:val="18"/>
      </w:rPr>
      <w:fldChar w:fldCharType="separate"/>
    </w:r>
    <w:r w:rsidR="001C164C">
      <w:rPr>
        <w:rFonts w:ascii="Calibri" w:eastAsia="Calibri" w:hAnsi="Calibri" w:cs="Calibri"/>
        <w:b/>
        <w:noProof/>
        <w:color w:val="000000"/>
        <w:sz w:val="18"/>
        <w:szCs w:val="18"/>
      </w:rPr>
      <w:t>4</w:t>
    </w:r>
    <w:r w:rsidRPr="00FE1A79">
      <w:rPr>
        <w:rFonts w:ascii="Calibri" w:eastAsia="Calibri" w:hAnsi="Calibri" w:cs="Calibri"/>
        <w:b/>
        <w:color w:val="000000"/>
        <w:sz w:val="18"/>
        <w:szCs w:val="18"/>
      </w:rPr>
      <w:fldChar w:fldCharType="end"/>
    </w:r>
    <w:r w:rsidRPr="00FE1A79">
      <w:rPr>
        <w:rFonts w:ascii="Calibri" w:eastAsia="Calibri" w:hAnsi="Calibri" w:cs="Calibri"/>
        <w:color w:val="000000"/>
        <w:sz w:val="18"/>
        <w:szCs w:val="18"/>
      </w:rPr>
      <w:t xml:space="preserve"> di </w:t>
    </w:r>
    <w:r w:rsidRPr="00FE1A79">
      <w:rPr>
        <w:rFonts w:ascii="Calibri" w:eastAsia="Calibri" w:hAnsi="Calibri" w:cs="Calibri"/>
        <w:b/>
        <w:color w:val="000000"/>
        <w:sz w:val="18"/>
        <w:szCs w:val="18"/>
      </w:rPr>
      <w:fldChar w:fldCharType="begin"/>
    </w:r>
    <w:r w:rsidRPr="00FE1A79">
      <w:rPr>
        <w:rFonts w:ascii="Calibri" w:eastAsia="Calibri" w:hAnsi="Calibri" w:cs="Calibri"/>
        <w:b/>
        <w:color w:val="000000"/>
        <w:sz w:val="18"/>
        <w:szCs w:val="18"/>
      </w:rPr>
      <w:instrText>NUMPAGES</w:instrText>
    </w:r>
    <w:r w:rsidRPr="00FE1A79">
      <w:rPr>
        <w:rFonts w:ascii="Calibri" w:eastAsia="Calibri" w:hAnsi="Calibri" w:cs="Calibri"/>
        <w:b/>
        <w:color w:val="000000"/>
        <w:sz w:val="18"/>
        <w:szCs w:val="18"/>
      </w:rPr>
      <w:fldChar w:fldCharType="separate"/>
    </w:r>
    <w:r w:rsidR="001C164C">
      <w:rPr>
        <w:rFonts w:ascii="Calibri" w:eastAsia="Calibri" w:hAnsi="Calibri" w:cs="Calibri"/>
        <w:b/>
        <w:noProof/>
        <w:color w:val="000000"/>
        <w:sz w:val="18"/>
        <w:szCs w:val="18"/>
      </w:rPr>
      <w:t>11</w:t>
    </w:r>
    <w:r w:rsidRPr="00FE1A79">
      <w:rPr>
        <w:rFonts w:ascii="Calibri" w:eastAsia="Calibri" w:hAnsi="Calibri" w:cs="Calibri"/>
        <w:b/>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499" w:rsidRDefault="00800499" w:rsidP="00FE1A79">
      <w:pPr>
        <w:spacing w:after="0" w:line="240" w:lineRule="auto"/>
      </w:pPr>
      <w:r>
        <w:separator/>
      </w:r>
    </w:p>
  </w:footnote>
  <w:footnote w:type="continuationSeparator" w:id="0">
    <w:p w:rsidR="00800499" w:rsidRDefault="00800499" w:rsidP="00FE1A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Caption w:val="Intestazione"/>
      <w:tblDescription w:val="Logo e struttura regionale"/>
    </w:tblPr>
    <w:tblGrid>
      <w:gridCol w:w="3476"/>
      <w:gridCol w:w="6378"/>
    </w:tblGrid>
    <w:tr w:rsidR="00161FC0" w:rsidRPr="00FE1A79" w:rsidTr="00161FC0">
      <w:trPr>
        <w:tblHeader/>
      </w:trPr>
      <w:tc>
        <w:tcPr>
          <w:tcW w:w="1764" w:type="pct"/>
        </w:tcPr>
        <w:p w:rsidR="00161FC0" w:rsidRPr="00FE1A79" w:rsidRDefault="00161FC0" w:rsidP="00FE1A79">
          <w:pPr>
            <w:tabs>
              <w:tab w:val="center" w:pos="4819"/>
              <w:tab w:val="right" w:pos="9638"/>
            </w:tabs>
            <w:rPr>
              <w:b/>
              <w:color w:val="000000"/>
              <w:sz w:val="21"/>
              <w:szCs w:val="21"/>
            </w:rPr>
          </w:pPr>
          <w:r w:rsidRPr="00FE1A79">
            <w:rPr>
              <w:b/>
              <w:noProof/>
              <w:color w:val="97BF0D"/>
              <w:szCs w:val="24"/>
            </w:rPr>
            <w:drawing>
              <wp:inline distT="0" distB="0" distL="0" distR="0" wp14:anchorId="280B2E7F" wp14:editId="50039008">
                <wp:extent cx="1356360" cy="744855"/>
                <wp:effectExtent l="0" t="0" r="0" b="0"/>
                <wp:docPr id="1" name="Picture 13" descr="l'immagine descrive il Logo istituzionale di Regione Puglia" title="Logo Regione Pu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Logo Regione Puglia"/>
                        <pic:cNvPicPr>
                          <a:picLocks noChangeAspect="1" noChangeArrowheads="1"/>
                        </pic:cNvPicPr>
                      </pic:nvPicPr>
                      <pic:blipFill>
                        <a:blip r:embed="rId1" cstate="print">
                          <a:extLst>
                            <a:ext uri="{28A0092B-C50C-407E-A947-70E740481C1C}">
                              <a14:useLocalDpi xmlns:a14="http://schemas.microsoft.com/office/drawing/2010/main" val="0"/>
                            </a:ext>
                          </a:extLst>
                        </a:blip>
                        <a:srcRect l="37903" t="29784"/>
                        <a:stretch>
                          <a:fillRect/>
                        </a:stretch>
                      </pic:blipFill>
                      <pic:spPr bwMode="auto">
                        <a:xfrm>
                          <a:off x="0" y="0"/>
                          <a:ext cx="1356360" cy="744855"/>
                        </a:xfrm>
                        <a:prstGeom prst="rect">
                          <a:avLst/>
                        </a:prstGeom>
                        <a:noFill/>
                        <a:ln>
                          <a:noFill/>
                        </a:ln>
                      </pic:spPr>
                    </pic:pic>
                  </a:graphicData>
                </a:graphic>
              </wp:inline>
            </w:drawing>
          </w:r>
        </w:p>
      </w:tc>
      <w:tc>
        <w:tcPr>
          <w:tcW w:w="3236" w:type="pct"/>
          <w:vAlign w:val="center"/>
        </w:tcPr>
        <w:p w:rsidR="00161FC0" w:rsidRPr="00FE1A79" w:rsidRDefault="00161FC0" w:rsidP="00FE1A79">
          <w:pPr>
            <w:pBdr>
              <w:top w:val="nil"/>
              <w:left w:val="nil"/>
              <w:bottom w:val="nil"/>
              <w:right w:val="nil"/>
              <w:between w:val="nil"/>
            </w:pBdr>
            <w:tabs>
              <w:tab w:val="center" w:pos="4819"/>
              <w:tab w:val="right" w:pos="9638"/>
            </w:tabs>
            <w:rPr>
              <w:b/>
              <w:color w:val="000000"/>
              <w:sz w:val="24"/>
              <w:szCs w:val="24"/>
            </w:rPr>
          </w:pPr>
          <w:r w:rsidRPr="00FE1A79">
            <w:rPr>
              <w:b/>
              <w:color w:val="000000"/>
              <w:sz w:val="24"/>
              <w:szCs w:val="24"/>
            </w:rPr>
            <w:t>DIPARTIMENTO Bilancio Affari Generali e Infrastrutture</w:t>
          </w:r>
        </w:p>
        <w:p w:rsidR="00161FC0" w:rsidRPr="00FE1A79" w:rsidRDefault="00161FC0" w:rsidP="00FE1A79">
          <w:pPr>
            <w:tabs>
              <w:tab w:val="center" w:pos="4819"/>
              <w:tab w:val="right" w:pos="9638"/>
            </w:tabs>
            <w:rPr>
              <w:b/>
              <w:color w:val="000000"/>
              <w:sz w:val="21"/>
              <w:szCs w:val="21"/>
            </w:rPr>
          </w:pPr>
          <w:r w:rsidRPr="00FE1A79">
            <w:rPr>
              <w:b/>
              <w:color w:val="000000"/>
              <w:sz w:val="24"/>
              <w:szCs w:val="24"/>
            </w:rPr>
            <w:t>SEZIONE Demanio e Patrimonio</w:t>
          </w:r>
        </w:p>
      </w:tc>
    </w:tr>
  </w:tbl>
  <w:p w:rsidR="00161FC0" w:rsidRDefault="00161FC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numFmt w:val="bullet"/>
      <w:lvlText w:val="-"/>
      <w:lvlJc w:val="left"/>
      <w:pPr>
        <w:tabs>
          <w:tab w:val="num" w:pos="0"/>
        </w:tabs>
        <w:ind w:left="502" w:hanging="360"/>
      </w:pPr>
      <w:rPr>
        <w:rFonts w:ascii="Calibri" w:hAnsi="Calibri" w:cs="Calibri"/>
        <w:color w:val="000000"/>
        <w:sz w:val="22"/>
        <w:szCs w:val="22"/>
      </w:rPr>
    </w:lvl>
  </w:abstractNum>
  <w:abstractNum w:abstractNumId="1">
    <w:nsid w:val="1EFF5B82"/>
    <w:multiLevelType w:val="hybridMultilevel"/>
    <w:tmpl w:val="4168843C"/>
    <w:lvl w:ilvl="0" w:tplc="04100017">
      <w:start w:val="1"/>
      <w:numFmt w:val="lowerLetter"/>
      <w:lvlText w:val="%1)"/>
      <w:lvlJc w:val="left"/>
      <w:pPr>
        <w:ind w:left="2204" w:hanging="360"/>
      </w:pPr>
    </w:lvl>
    <w:lvl w:ilvl="1" w:tplc="976EE84A">
      <w:start w:val="1"/>
      <w:numFmt w:val="decimal"/>
      <w:lvlText w:val="%2)"/>
      <w:lvlJc w:val="left"/>
      <w:pPr>
        <w:ind w:left="1788" w:hanging="360"/>
      </w:pPr>
      <w:rPr>
        <w:rFonts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nsid w:val="25381F3C"/>
    <w:multiLevelType w:val="hybridMultilevel"/>
    <w:tmpl w:val="F04C2DCC"/>
    <w:lvl w:ilvl="0" w:tplc="6FDCE062">
      <w:start w:val="1"/>
      <w:numFmt w:val="bullet"/>
      <w:lvlText w:val=""/>
      <w:lvlJc w:val="left"/>
      <w:pPr>
        <w:ind w:left="1080" w:hanging="360"/>
      </w:pPr>
      <w:rPr>
        <w:rFonts w:ascii="Symbol" w:hAnsi="Symbol"/>
      </w:rPr>
    </w:lvl>
    <w:lvl w:ilvl="1" w:tplc="D55E20E0">
      <w:start w:val="1"/>
      <w:numFmt w:val="bullet"/>
      <w:lvlText w:val=""/>
      <w:lvlJc w:val="left"/>
      <w:pPr>
        <w:ind w:left="1080" w:hanging="360"/>
      </w:pPr>
      <w:rPr>
        <w:rFonts w:ascii="Symbol" w:hAnsi="Symbol"/>
      </w:rPr>
    </w:lvl>
    <w:lvl w:ilvl="2" w:tplc="88C800DA">
      <w:start w:val="1"/>
      <w:numFmt w:val="bullet"/>
      <w:lvlText w:val=""/>
      <w:lvlJc w:val="left"/>
      <w:pPr>
        <w:ind w:left="1080" w:hanging="360"/>
      </w:pPr>
      <w:rPr>
        <w:rFonts w:ascii="Symbol" w:hAnsi="Symbol"/>
      </w:rPr>
    </w:lvl>
    <w:lvl w:ilvl="3" w:tplc="EF589B4C">
      <w:start w:val="1"/>
      <w:numFmt w:val="bullet"/>
      <w:lvlText w:val=""/>
      <w:lvlJc w:val="left"/>
      <w:pPr>
        <w:ind w:left="1080" w:hanging="360"/>
      </w:pPr>
      <w:rPr>
        <w:rFonts w:ascii="Symbol" w:hAnsi="Symbol"/>
      </w:rPr>
    </w:lvl>
    <w:lvl w:ilvl="4" w:tplc="1D8A82C4">
      <w:start w:val="1"/>
      <w:numFmt w:val="bullet"/>
      <w:lvlText w:val=""/>
      <w:lvlJc w:val="left"/>
      <w:pPr>
        <w:ind w:left="1080" w:hanging="360"/>
      </w:pPr>
      <w:rPr>
        <w:rFonts w:ascii="Symbol" w:hAnsi="Symbol"/>
      </w:rPr>
    </w:lvl>
    <w:lvl w:ilvl="5" w:tplc="180AA7EC">
      <w:start w:val="1"/>
      <w:numFmt w:val="bullet"/>
      <w:lvlText w:val=""/>
      <w:lvlJc w:val="left"/>
      <w:pPr>
        <w:ind w:left="1080" w:hanging="360"/>
      </w:pPr>
      <w:rPr>
        <w:rFonts w:ascii="Symbol" w:hAnsi="Symbol"/>
      </w:rPr>
    </w:lvl>
    <w:lvl w:ilvl="6" w:tplc="8E6C46DA">
      <w:start w:val="1"/>
      <w:numFmt w:val="bullet"/>
      <w:lvlText w:val=""/>
      <w:lvlJc w:val="left"/>
      <w:pPr>
        <w:ind w:left="1080" w:hanging="360"/>
      </w:pPr>
      <w:rPr>
        <w:rFonts w:ascii="Symbol" w:hAnsi="Symbol"/>
      </w:rPr>
    </w:lvl>
    <w:lvl w:ilvl="7" w:tplc="84FAF232">
      <w:start w:val="1"/>
      <w:numFmt w:val="bullet"/>
      <w:lvlText w:val=""/>
      <w:lvlJc w:val="left"/>
      <w:pPr>
        <w:ind w:left="1080" w:hanging="360"/>
      </w:pPr>
      <w:rPr>
        <w:rFonts w:ascii="Symbol" w:hAnsi="Symbol"/>
      </w:rPr>
    </w:lvl>
    <w:lvl w:ilvl="8" w:tplc="22440CB0">
      <w:start w:val="1"/>
      <w:numFmt w:val="bullet"/>
      <w:lvlText w:val=""/>
      <w:lvlJc w:val="left"/>
      <w:pPr>
        <w:ind w:left="1080" w:hanging="360"/>
      </w:pPr>
      <w:rPr>
        <w:rFonts w:ascii="Symbol" w:hAnsi="Symbol"/>
      </w:rPr>
    </w:lvl>
  </w:abstractNum>
  <w:abstractNum w:abstractNumId="3">
    <w:nsid w:val="2627558B"/>
    <w:multiLevelType w:val="hybridMultilevel"/>
    <w:tmpl w:val="07A20DE6"/>
    <w:lvl w:ilvl="0" w:tplc="00000006">
      <w:numFmt w:val="bullet"/>
      <w:lvlText w:val="-"/>
      <w:lvlJc w:val="left"/>
      <w:pPr>
        <w:ind w:left="720" w:hanging="360"/>
      </w:pPr>
      <w:rPr>
        <w:rFonts w:ascii="Calibri" w:hAnsi="Calibri" w:cs="Calibri"/>
        <w:color w:val="0000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18C4808"/>
    <w:multiLevelType w:val="hybridMultilevel"/>
    <w:tmpl w:val="5F269F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B8E453E"/>
    <w:multiLevelType w:val="hybridMultilevel"/>
    <w:tmpl w:val="FB405E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7540CAE"/>
    <w:multiLevelType w:val="hybridMultilevel"/>
    <w:tmpl w:val="FB405E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94248FF"/>
    <w:multiLevelType w:val="multilevel"/>
    <w:tmpl w:val="45F88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9EE22C9"/>
    <w:multiLevelType w:val="hybridMultilevel"/>
    <w:tmpl w:val="1B26D4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BB956DA"/>
    <w:multiLevelType w:val="hybridMultilevel"/>
    <w:tmpl w:val="FE98D8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9AF7C0F"/>
    <w:multiLevelType w:val="hybridMultilevel"/>
    <w:tmpl w:val="3DF2C9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10"/>
  </w:num>
  <w:num w:numId="9">
    <w:abstractNumId w:val="5"/>
  </w:num>
  <w:num w:numId="10">
    <w:abstractNumId w:val="2"/>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A79"/>
    <w:rsid w:val="00030F52"/>
    <w:rsid w:val="00033FC9"/>
    <w:rsid w:val="00042FCE"/>
    <w:rsid w:val="0004589E"/>
    <w:rsid w:val="00053381"/>
    <w:rsid w:val="000648BE"/>
    <w:rsid w:val="000A6115"/>
    <w:rsid w:val="000B3CDF"/>
    <w:rsid w:val="000E3C99"/>
    <w:rsid w:val="001277FE"/>
    <w:rsid w:val="00161FC0"/>
    <w:rsid w:val="00171D2C"/>
    <w:rsid w:val="001766A7"/>
    <w:rsid w:val="001C164C"/>
    <w:rsid w:val="001C5EAD"/>
    <w:rsid w:val="001D2FC8"/>
    <w:rsid w:val="001E2007"/>
    <w:rsid w:val="001E77A5"/>
    <w:rsid w:val="0020113D"/>
    <w:rsid w:val="00234F48"/>
    <w:rsid w:val="00240903"/>
    <w:rsid w:val="00273B74"/>
    <w:rsid w:val="002B3E8E"/>
    <w:rsid w:val="002D4BF3"/>
    <w:rsid w:val="002F6C93"/>
    <w:rsid w:val="00316567"/>
    <w:rsid w:val="00322B28"/>
    <w:rsid w:val="00361D64"/>
    <w:rsid w:val="003D68AA"/>
    <w:rsid w:val="003F63D0"/>
    <w:rsid w:val="00406E58"/>
    <w:rsid w:val="00435635"/>
    <w:rsid w:val="0044474A"/>
    <w:rsid w:val="004D13EA"/>
    <w:rsid w:val="004E5B78"/>
    <w:rsid w:val="00534EDB"/>
    <w:rsid w:val="0054021B"/>
    <w:rsid w:val="005529F6"/>
    <w:rsid w:val="005629DF"/>
    <w:rsid w:val="00587953"/>
    <w:rsid w:val="005A3F02"/>
    <w:rsid w:val="005A78F4"/>
    <w:rsid w:val="005B780C"/>
    <w:rsid w:val="005D5B44"/>
    <w:rsid w:val="005D5C1C"/>
    <w:rsid w:val="00661B17"/>
    <w:rsid w:val="00671E91"/>
    <w:rsid w:val="006823FC"/>
    <w:rsid w:val="00690D56"/>
    <w:rsid w:val="00697B3E"/>
    <w:rsid w:val="006A5C68"/>
    <w:rsid w:val="0076392E"/>
    <w:rsid w:val="00795F97"/>
    <w:rsid w:val="007F5998"/>
    <w:rsid w:val="00800499"/>
    <w:rsid w:val="00822181"/>
    <w:rsid w:val="00823E9A"/>
    <w:rsid w:val="00831D72"/>
    <w:rsid w:val="008748DF"/>
    <w:rsid w:val="0088615E"/>
    <w:rsid w:val="00891CBA"/>
    <w:rsid w:val="008C431A"/>
    <w:rsid w:val="008D6EAB"/>
    <w:rsid w:val="008E113C"/>
    <w:rsid w:val="00903D0D"/>
    <w:rsid w:val="00913762"/>
    <w:rsid w:val="00934EDD"/>
    <w:rsid w:val="009360FD"/>
    <w:rsid w:val="00992138"/>
    <w:rsid w:val="00994D25"/>
    <w:rsid w:val="009A3265"/>
    <w:rsid w:val="009B6CF5"/>
    <w:rsid w:val="009E1217"/>
    <w:rsid w:val="009E748D"/>
    <w:rsid w:val="00A14131"/>
    <w:rsid w:val="00AC0D1D"/>
    <w:rsid w:val="00AE063D"/>
    <w:rsid w:val="00B17561"/>
    <w:rsid w:val="00B24340"/>
    <w:rsid w:val="00B553BB"/>
    <w:rsid w:val="00B62E4F"/>
    <w:rsid w:val="00B97EDF"/>
    <w:rsid w:val="00BF4594"/>
    <w:rsid w:val="00C10904"/>
    <w:rsid w:val="00C154E0"/>
    <w:rsid w:val="00C47FB3"/>
    <w:rsid w:val="00C5559A"/>
    <w:rsid w:val="00C846CC"/>
    <w:rsid w:val="00CC6BB8"/>
    <w:rsid w:val="00CE11B5"/>
    <w:rsid w:val="00D025CA"/>
    <w:rsid w:val="00D42ED6"/>
    <w:rsid w:val="00D43808"/>
    <w:rsid w:val="00D85FE6"/>
    <w:rsid w:val="00E037C4"/>
    <w:rsid w:val="00E45B0A"/>
    <w:rsid w:val="00E45F82"/>
    <w:rsid w:val="00E56175"/>
    <w:rsid w:val="00E8531F"/>
    <w:rsid w:val="00F6356F"/>
    <w:rsid w:val="00F75E33"/>
    <w:rsid w:val="00F90574"/>
    <w:rsid w:val="00FA6F37"/>
    <w:rsid w:val="00FD0EE1"/>
    <w:rsid w:val="00FD18A8"/>
    <w:rsid w:val="00FE1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648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0648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E1A7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E1A79"/>
  </w:style>
  <w:style w:type="paragraph" w:styleId="Pidipagina">
    <w:name w:val="footer"/>
    <w:basedOn w:val="Normale"/>
    <w:link w:val="PidipaginaCarattere"/>
    <w:uiPriority w:val="99"/>
    <w:unhideWhenUsed/>
    <w:rsid w:val="00FE1A7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E1A79"/>
  </w:style>
  <w:style w:type="table" w:styleId="Grigliatabella">
    <w:name w:val="Table Grid"/>
    <w:basedOn w:val="Tabellanormale"/>
    <w:rsid w:val="00FE1A79"/>
    <w:pPr>
      <w:spacing w:before="60" w:after="60" w:line="240" w:lineRule="auto"/>
      <w:jc w:val="both"/>
    </w:pPr>
    <w:rPr>
      <w:rFonts w:ascii="Calibri" w:eastAsia="Calibri" w:hAnsi="Calibri" w:cs="Calibri"/>
      <w:lang w:eastAsia="it-I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FE1A7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1A79"/>
    <w:rPr>
      <w:rFonts w:ascii="Tahoma" w:hAnsi="Tahoma" w:cs="Tahoma"/>
      <w:sz w:val="16"/>
      <w:szCs w:val="16"/>
    </w:rPr>
  </w:style>
  <w:style w:type="paragraph" w:styleId="Titolo">
    <w:name w:val="Title"/>
    <w:basedOn w:val="Normale"/>
    <w:next w:val="Normale"/>
    <w:link w:val="TitoloCarattere"/>
    <w:uiPriority w:val="10"/>
    <w:qFormat/>
    <w:rsid w:val="000648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0648BE"/>
    <w:rPr>
      <w:rFonts w:asciiTheme="majorHAnsi" w:eastAsiaTheme="majorEastAsia" w:hAnsiTheme="majorHAnsi" w:cstheme="majorBidi"/>
      <w:color w:val="17365D" w:themeColor="text2" w:themeShade="BF"/>
      <w:spacing w:val="5"/>
      <w:kern w:val="28"/>
      <w:sz w:val="52"/>
      <w:szCs w:val="52"/>
    </w:rPr>
  </w:style>
  <w:style w:type="character" w:customStyle="1" w:styleId="Titolo1Carattere">
    <w:name w:val="Titolo 1 Carattere"/>
    <w:basedOn w:val="Carpredefinitoparagrafo"/>
    <w:link w:val="Titolo1"/>
    <w:uiPriority w:val="9"/>
    <w:rsid w:val="000648BE"/>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0648BE"/>
    <w:rPr>
      <w:rFonts w:asciiTheme="majorHAnsi" w:eastAsiaTheme="majorEastAsia" w:hAnsiTheme="majorHAnsi" w:cstheme="majorBidi"/>
      <w:b/>
      <w:bCs/>
      <w:color w:val="4F81BD" w:themeColor="accent1"/>
      <w:sz w:val="26"/>
      <w:szCs w:val="26"/>
    </w:rPr>
  </w:style>
  <w:style w:type="paragraph" w:styleId="Paragrafoelenco">
    <w:name w:val="List Paragraph"/>
    <w:basedOn w:val="Normale"/>
    <w:uiPriority w:val="34"/>
    <w:qFormat/>
    <w:rsid w:val="00C10904"/>
    <w:pPr>
      <w:ind w:left="720"/>
      <w:contextualSpacing/>
    </w:pPr>
  </w:style>
  <w:style w:type="paragraph" w:styleId="Sommario1">
    <w:name w:val="toc 1"/>
    <w:basedOn w:val="Normale"/>
    <w:next w:val="Normale"/>
    <w:autoRedefine/>
    <w:uiPriority w:val="39"/>
    <w:unhideWhenUsed/>
    <w:rsid w:val="00903D0D"/>
    <w:pPr>
      <w:spacing w:after="100"/>
    </w:pPr>
  </w:style>
  <w:style w:type="paragraph" w:styleId="Sommario2">
    <w:name w:val="toc 2"/>
    <w:basedOn w:val="Normale"/>
    <w:next w:val="Normale"/>
    <w:autoRedefine/>
    <w:uiPriority w:val="39"/>
    <w:unhideWhenUsed/>
    <w:rsid w:val="00903D0D"/>
    <w:pPr>
      <w:spacing w:after="100"/>
      <w:ind w:left="220"/>
    </w:pPr>
  </w:style>
  <w:style w:type="character" w:styleId="Collegamentoipertestuale">
    <w:name w:val="Hyperlink"/>
    <w:basedOn w:val="Carpredefinitoparagrafo"/>
    <w:uiPriority w:val="99"/>
    <w:unhideWhenUsed/>
    <w:rsid w:val="00903D0D"/>
    <w:rPr>
      <w:color w:val="0000FF" w:themeColor="hyperlink"/>
      <w:u w:val="single"/>
    </w:rPr>
  </w:style>
  <w:style w:type="paragraph" w:styleId="Testocommento">
    <w:name w:val="annotation text"/>
    <w:link w:val="TestocommentoCarattere"/>
    <w:uiPriority w:val="99"/>
    <w:unhideWhenUsed/>
    <w:rsid w:val="00E45F82"/>
    <w:pPr>
      <w:spacing w:after="160" w:line="240" w:lineRule="auto"/>
    </w:pPr>
    <w:rPr>
      <w:rFonts w:ascii="Calibri" w:eastAsia="Calibri" w:hAnsi="Calibri" w:cs="Calibri"/>
      <w:sz w:val="20"/>
      <w:szCs w:val="20"/>
      <w:lang w:eastAsia="it-IT"/>
    </w:rPr>
  </w:style>
  <w:style w:type="character" w:customStyle="1" w:styleId="TestocommentoCarattere">
    <w:name w:val="Testo commento Carattere"/>
    <w:basedOn w:val="Carpredefinitoparagrafo"/>
    <w:link w:val="Testocommento"/>
    <w:uiPriority w:val="99"/>
    <w:rsid w:val="00E45F82"/>
    <w:rPr>
      <w:rFonts w:ascii="Calibri" w:eastAsia="Calibri" w:hAnsi="Calibri" w:cs="Calibri"/>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648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0648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E1A7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E1A79"/>
  </w:style>
  <w:style w:type="paragraph" w:styleId="Pidipagina">
    <w:name w:val="footer"/>
    <w:basedOn w:val="Normale"/>
    <w:link w:val="PidipaginaCarattere"/>
    <w:uiPriority w:val="99"/>
    <w:unhideWhenUsed/>
    <w:rsid w:val="00FE1A7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E1A79"/>
  </w:style>
  <w:style w:type="table" w:styleId="Grigliatabella">
    <w:name w:val="Table Grid"/>
    <w:basedOn w:val="Tabellanormale"/>
    <w:rsid w:val="00FE1A79"/>
    <w:pPr>
      <w:spacing w:before="60" w:after="60" w:line="240" w:lineRule="auto"/>
      <w:jc w:val="both"/>
    </w:pPr>
    <w:rPr>
      <w:rFonts w:ascii="Calibri" w:eastAsia="Calibri" w:hAnsi="Calibri" w:cs="Calibri"/>
      <w:lang w:eastAsia="it-I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FE1A7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1A79"/>
    <w:rPr>
      <w:rFonts w:ascii="Tahoma" w:hAnsi="Tahoma" w:cs="Tahoma"/>
      <w:sz w:val="16"/>
      <w:szCs w:val="16"/>
    </w:rPr>
  </w:style>
  <w:style w:type="paragraph" w:styleId="Titolo">
    <w:name w:val="Title"/>
    <w:basedOn w:val="Normale"/>
    <w:next w:val="Normale"/>
    <w:link w:val="TitoloCarattere"/>
    <w:uiPriority w:val="10"/>
    <w:qFormat/>
    <w:rsid w:val="000648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0648BE"/>
    <w:rPr>
      <w:rFonts w:asciiTheme="majorHAnsi" w:eastAsiaTheme="majorEastAsia" w:hAnsiTheme="majorHAnsi" w:cstheme="majorBidi"/>
      <w:color w:val="17365D" w:themeColor="text2" w:themeShade="BF"/>
      <w:spacing w:val="5"/>
      <w:kern w:val="28"/>
      <w:sz w:val="52"/>
      <w:szCs w:val="52"/>
    </w:rPr>
  </w:style>
  <w:style w:type="character" w:customStyle="1" w:styleId="Titolo1Carattere">
    <w:name w:val="Titolo 1 Carattere"/>
    <w:basedOn w:val="Carpredefinitoparagrafo"/>
    <w:link w:val="Titolo1"/>
    <w:uiPriority w:val="9"/>
    <w:rsid w:val="000648BE"/>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0648BE"/>
    <w:rPr>
      <w:rFonts w:asciiTheme="majorHAnsi" w:eastAsiaTheme="majorEastAsia" w:hAnsiTheme="majorHAnsi" w:cstheme="majorBidi"/>
      <w:b/>
      <w:bCs/>
      <w:color w:val="4F81BD" w:themeColor="accent1"/>
      <w:sz w:val="26"/>
      <w:szCs w:val="26"/>
    </w:rPr>
  </w:style>
  <w:style w:type="paragraph" w:styleId="Paragrafoelenco">
    <w:name w:val="List Paragraph"/>
    <w:basedOn w:val="Normale"/>
    <w:uiPriority w:val="34"/>
    <w:qFormat/>
    <w:rsid w:val="00C10904"/>
    <w:pPr>
      <w:ind w:left="720"/>
      <w:contextualSpacing/>
    </w:pPr>
  </w:style>
  <w:style w:type="paragraph" w:styleId="Sommario1">
    <w:name w:val="toc 1"/>
    <w:basedOn w:val="Normale"/>
    <w:next w:val="Normale"/>
    <w:autoRedefine/>
    <w:uiPriority w:val="39"/>
    <w:unhideWhenUsed/>
    <w:rsid w:val="00903D0D"/>
    <w:pPr>
      <w:spacing w:after="100"/>
    </w:pPr>
  </w:style>
  <w:style w:type="paragraph" w:styleId="Sommario2">
    <w:name w:val="toc 2"/>
    <w:basedOn w:val="Normale"/>
    <w:next w:val="Normale"/>
    <w:autoRedefine/>
    <w:uiPriority w:val="39"/>
    <w:unhideWhenUsed/>
    <w:rsid w:val="00903D0D"/>
    <w:pPr>
      <w:spacing w:after="100"/>
      <w:ind w:left="220"/>
    </w:pPr>
  </w:style>
  <w:style w:type="character" w:styleId="Collegamentoipertestuale">
    <w:name w:val="Hyperlink"/>
    <w:basedOn w:val="Carpredefinitoparagrafo"/>
    <w:uiPriority w:val="99"/>
    <w:unhideWhenUsed/>
    <w:rsid w:val="00903D0D"/>
    <w:rPr>
      <w:color w:val="0000FF" w:themeColor="hyperlink"/>
      <w:u w:val="single"/>
    </w:rPr>
  </w:style>
  <w:style w:type="paragraph" w:styleId="Testocommento">
    <w:name w:val="annotation text"/>
    <w:link w:val="TestocommentoCarattere"/>
    <w:uiPriority w:val="99"/>
    <w:unhideWhenUsed/>
    <w:rsid w:val="00E45F82"/>
    <w:pPr>
      <w:spacing w:after="160" w:line="240" w:lineRule="auto"/>
    </w:pPr>
    <w:rPr>
      <w:rFonts w:ascii="Calibri" w:eastAsia="Calibri" w:hAnsi="Calibri" w:cs="Calibri"/>
      <w:sz w:val="20"/>
      <w:szCs w:val="20"/>
      <w:lang w:eastAsia="it-IT"/>
    </w:rPr>
  </w:style>
  <w:style w:type="character" w:customStyle="1" w:styleId="TestocommentoCarattere">
    <w:name w:val="Testo commento Carattere"/>
    <w:basedOn w:val="Carpredefinitoparagrafo"/>
    <w:link w:val="Testocommento"/>
    <w:uiPriority w:val="99"/>
    <w:rsid w:val="00E45F82"/>
    <w:rPr>
      <w:rFonts w:ascii="Calibri" w:eastAsia="Calibri" w:hAnsi="Calibri" w:cs="Calibri"/>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maniomarittimo.bari@pec.rupar.puglia.it"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emaniomarittimo.bari@pec.rupar.puglia.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maniomarittimo.bari@pec.rupar.puglia.i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regione.puglia.it/web/demanio-marittimo"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s://sistema.regione.puglia.it/catalogo-bandi"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egione.pug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0F2CCC12E867E449D111979A6CFCEF6" ma:contentTypeVersion="11" ma:contentTypeDescription="Creare un nuovo documento." ma:contentTypeScope="" ma:versionID="b8ba17c52fa961abf9b746bf9be184a9">
  <xsd:schema xmlns:xsd="http://www.w3.org/2001/XMLSchema" xmlns:xs="http://www.w3.org/2001/XMLSchema" xmlns:p="http://schemas.microsoft.com/office/2006/metadata/properties" xmlns:ns2="beb29cde-4efc-41b1-b4c6-4560cc787081" targetNamespace="http://schemas.microsoft.com/office/2006/metadata/properties" ma:root="true" ma:fieldsID="7f9518783f25ea3eba7b19495e4afe00" ns2:_="">
    <xsd:import namespace="beb29cde-4efc-41b1-b4c6-4560cc7870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29cde-4efc-41b1-b4c6-4560cc787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62f017e-9f2d-41c4-8715-b264fee0901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b29cde-4efc-41b1-b4c6-4560cc7870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98C958-1CAA-4450-ACEC-E286507E4E9B}">
  <ds:schemaRefs>
    <ds:schemaRef ds:uri="http://schemas.openxmlformats.org/officeDocument/2006/bibliography"/>
  </ds:schemaRefs>
</ds:datastoreItem>
</file>

<file path=customXml/itemProps2.xml><?xml version="1.0" encoding="utf-8"?>
<ds:datastoreItem xmlns:ds="http://schemas.openxmlformats.org/officeDocument/2006/customXml" ds:itemID="{8BC50953-CB62-45EA-9918-059B838EF046}"/>
</file>

<file path=customXml/itemProps3.xml><?xml version="1.0" encoding="utf-8"?>
<ds:datastoreItem xmlns:ds="http://schemas.openxmlformats.org/officeDocument/2006/customXml" ds:itemID="{9ADC82BF-CB11-4B80-BCA5-D2AB05FEF6DC}"/>
</file>

<file path=customXml/itemProps4.xml><?xml version="1.0" encoding="utf-8"?>
<ds:datastoreItem xmlns:ds="http://schemas.openxmlformats.org/officeDocument/2006/customXml" ds:itemID="{DC06971C-DE06-484A-97CF-AA6211056BFF}"/>
</file>

<file path=docProps/app.xml><?xml version="1.0" encoding="utf-8"?>
<Properties xmlns="http://schemas.openxmlformats.org/officeDocument/2006/extended-properties" xmlns:vt="http://schemas.openxmlformats.org/officeDocument/2006/docPropsVTypes">
  <Template>Normal</Template>
  <TotalTime>669</TotalTime>
  <Pages>11</Pages>
  <Words>4537</Words>
  <Characters>25862</Characters>
  <Application>Microsoft Office Word</Application>
  <DocSecurity>0</DocSecurity>
  <Lines>215</Lines>
  <Paragraphs>60</Paragraphs>
  <ScaleCrop>false</ScaleCrop>
  <HeadingPairs>
    <vt:vector size="2" baseType="variant">
      <vt:variant>
        <vt:lpstr>Titolo</vt:lpstr>
      </vt:variant>
      <vt:variant>
        <vt:i4>1</vt:i4>
      </vt:variant>
    </vt:vector>
  </HeadingPairs>
  <TitlesOfParts>
    <vt:vector size="1" baseType="lpstr">
      <vt:lpstr>AVVISO PUBBLICO L.R. 48/2018. e.f. 2025</vt:lpstr>
    </vt:vector>
  </TitlesOfParts>
  <Company/>
  <LinksUpToDate>false</LinksUpToDate>
  <CharactersWithSpaces>30339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L.R. 48/2018. e.f. 2026</dc:title>
  <dc:subject>Legge regionale n. 48/2018, “Norme a sostegno dell’accessibilità delle aree demaniali destinate alla libera balneazione per le persone diversamente abili”. Contributi regionali 2025.</dc:subject>
  <dc:creator>Maria Antonia Somma</dc:creator>
  <cp:lastModifiedBy>Somma Maria Antonia</cp:lastModifiedBy>
  <cp:revision>43</cp:revision>
  <cp:lastPrinted>2025-07-29T10:16:00Z</cp:lastPrinted>
  <dcterms:created xsi:type="dcterms:W3CDTF">2026-05-04T14:35:00Z</dcterms:created>
  <dcterms:modified xsi:type="dcterms:W3CDTF">2026-05-11T06:40:00Z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0x01010010F2CCC12E867E449D111979A6CFCEF6</vt:lpwstr>
  </property>
</Properties>
</file>