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959"/>
      </w:tblGrid>
      <w:tr w:rsidR="00351F26" w:rsidRPr="00D039D3" w14:paraId="0C2C7BFB" w14:textId="77777777" w:rsidTr="00351F26">
        <w:trPr>
          <w:trHeight w:val="340"/>
          <w:jc w:val="center"/>
        </w:trPr>
        <w:tc>
          <w:tcPr>
            <w:tcW w:w="9445" w:type="dxa"/>
            <w:gridSpan w:val="3"/>
          </w:tcPr>
          <w:p w14:paraId="44690689" w14:textId="77777777" w:rsidR="00351F26" w:rsidRPr="00D039D3" w:rsidRDefault="00351F26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351F26" w:rsidRPr="00D039D3" w14:paraId="202B1B02" w14:textId="77777777" w:rsidTr="00351F26">
        <w:trPr>
          <w:trHeight w:val="791"/>
          <w:jc w:val="center"/>
        </w:trPr>
        <w:tc>
          <w:tcPr>
            <w:tcW w:w="9445" w:type="dxa"/>
            <w:gridSpan w:val="3"/>
          </w:tcPr>
          <w:p w14:paraId="219D073B" w14:textId="77777777" w:rsidR="00351F26" w:rsidRPr="00D039D3" w:rsidRDefault="00351F26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351F26" w:rsidRPr="00D039D3" w14:paraId="7B72FEF0" w14:textId="77777777" w:rsidTr="00351F26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30B7D486" w14:textId="151F76AB" w:rsidR="00351F26" w:rsidRPr="00224830" w:rsidRDefault="00351F26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11</w:t>
            </w:r>
          </w:p>
          <w:p w14:paraId="1760E662" w14:textId="15B55BA9" w:rsidR="00351F26" w:rsidRPr="00D039D3" w:rsidRDefault="00351F26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ACCORDO DI COOPERAZIONE</w:t>
            </w:r>
          </w:p>
        </w:tc>
      </w:tr>
      <w:tr w:rsidR="00351F26" w:rsidRPr="00224830" w14:paraId="6D2C392E" w14:textId="77777777" w:rsidTr="00351F26">
        <w:trPr>
          <w:trHeight w:val="585"/>
          <w:jc w:val="center"/>
        </w:trPr>
        <w:tc>
          <w:tcPr>
            <w:tcW w:w="3261" w:type="dxa"/>
            <w:vAlign w:val="center"/>
          </w:tcPr>
          <w:p w14:paraId="05AB2604" w14:textId="77777777" w:rsidR="00351F26" w:rsidRPr="00224830" w:rsidRDefault="00351F26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11DE1F6D" w14:textId="77777777" w:rsidR="00351F26" w:rsidRPr="00224830" w:rsidRDefault="00351F26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11686660" w14:textId="77777777" w:rsidR="00351F26" w:rsidRPr="00224830" w:rsidRDefault="00351F26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  <w:tr w:rsidR="00B122B8" w14:paraId="0672DB5A" w14:textId="77777777" w:rsidTr="00351F2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9637" w:type="dxa"/>
            <w:gridSpan w:val="3"/>
          </w:tcPr>
          <w:p w14:paraId="6ADDFDA0" w14:textId="77777777" w:rsidR="004A3150" w:rsidRDefault="004A3150" w:rsidP="00C22196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</w:p>
          <w:p w14:paraId="248BBAB4" w14:textId="77777777" w:rsidR="00E64C70" w:rsidRDefault="00E64C70" w:rsidP="00C22196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</w:p>
          <w:p w14:paraId="035A039C" w14:textId="4B0B58DA" w:rsidR="00975E3A" w:rsidRPr="00975E3A" w:rsidRDefault="00975E3A" w:rsidP="00351F26">
            <w:pPr>
              <w:widowControl w:val="0"/>
              <w:spacing w:before="12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Progetto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(titolo in italiano): _______________________</w:t>
            </w:r>
            <w:r w:rsidR="00351F2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___________________________________________________</w:t>
            </w:r>
          </w:p>
          <w:p w14:paraId="2F49272E" w14:textId="46CA375A" w:rsidR="00975E3A" w:rsidRPr="00975E3A" w:rsidRDefault="00975E3A" w:rsidP="00351F26">
            <w:pPr>
              <w:widowControl w:val="0"/>
              <w:spacing w:before="12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Progetto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(titolo in inglese): ___________________________________________</w:t>
            </w:r>
            <w:r w:rsidR="00351F2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</w:t>
            </w:r>
          </w:p>
          <w:p w14:paraId="2470C955" w14:textId="0F5FDE57" w:rsidR="00975E3A" w:rsidRPr="00975E3A" w:rsidRDefault="00975E3A" w:rsidP="00351F26">
            <w:pPr>
              <w:widowControl w:val="0"/>
              <w:spacing w:before="12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Acronimo: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_______________________________________________________________</w:t>
            </w:r>
            <w:r w:rsidR="00351F2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</w:t>
            </w:r>
          </w:p>
          <w:p w14:paraId="3EDCC2BC" w14:textId="77777777" w:rsidR="00351F26" w:rsidRDefault="00351F26" w:rsidP="00975E3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5C70F524" w14:textId="6BE1573D" w:rsidR="00975E3A" w:rsidRPr="00975E3A" w:rsidRDefault="00975E3A" w:rsidP="00975E3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L’anno ________ il giorno ________ del mese di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ab/>
              <w:t>________________ tra i seguenti:</w:t>
            </w:r>
          </w:p>
          <w:p w14:paraId="747956C4" w14:textId="77777777" w:rsidR="00975E3A" w:rsidRPr="00975E3A" w:rsidRDefault="00975E3A" w:rsidP="00975E3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6E02A499" w14:textId="77777777" w:rsidR="00975E3A" w:rsidRPr="00975E3A" w:rsidRDefault="00975E3A" w:rsidP="00E64C70">
            <w:pPr>
              <w:widowControl w:val="0"/>
              <w:spacing w:before="12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(Denominazione Capofila)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________________________________________________________, codice fiscale/Partita IVA/CUAA _____________________________________________________ con sede in __________________________________________________________ (Prov.) _____, nella persona del rappresentante legale _________________________________________________, nato a _______________________________ (Prov.) ____, il ____________________________, di seguito denominato</w:t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 Capofila</w:t>
            </w:r>
          </w:p>
          <w:p w14:paraId="7671641C" w14:textId="77777777" w:rsidR="00975E3A" w:rsidRPr="00975E3A" w:rsidRDefault="00975E3A" w:rsidP="00975E3A">
            <w:pPr>
              <w:widowControl w:val="0"/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E</w:t>
            </w:r>
          </w:p>
          <w:p w14:paraId="4ED2EBEF" w14:textId="77777777" w:rsidR="00975E3A" w:rsidRPr="00975E3A" w:rsidRDefault="00975E3A" w:rsidP="00E64C70">
            <w:pPr>
              <w:widowControl w:val="0"/>
              <w:spacing w:before="120" w:line="36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(Denominazione Partner)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________________________________________________________, codice fiscale/Partita IVA/CUAA _____________________________________________________ con sede in __________________________________________________________ (Prov.) _____, nella persona del rappresentante legale _________________________________________________, nato a _______________________________ (Prov.) ____, il ____________________________, </w:t>
            </w:r>
          </w:p>
          <w:p w14:paraId="249F96A4" w14:textId="77777777" w:rsidR="00975E3A" w:rsidRPr="00975E3A" w:rsidRDefault="00975E3A" w:rsidP="00975E3A">
            <w:pPr>
              <w:widowControl w:val="0"/>
              <w:spacing w:before="12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lastRenderedPageBreak/>
              <w:t>(Ripetere per tutti i partner)</w:t>
            </w:r>
          </w:p>
          <w:p w14:paraId="7E03322F" w14:textId="77777777" w:rsidR="00975E3A" w:rsidRPr="00975E3A" w:rsidRDefault="00975E3A" w:rsidP="00975E3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di seguito denominati </w:t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Partner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o, collettivamente, “</w:t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Gruppo Operativo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”</w:t>
            </w:r>
          </w:p>
          <w:p w14:paraId="05A733F5" w14:textId="77777777" w:rsidR="00975E3A" w:rsidRPr="00975E3A" w:rsidRDefault="00975E3A" w:rsidP="00975E3A">
            <w:pPr>
              <w:widowControl w:val="0"/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VISTI</w:t>
            </w:r>
          </w:p>
          <w:p w14:paraId="3FDC6BEF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(UE) 2021/2115;</w:t>
            </w:r>
          </w:p>
          <w:p w14:paraId="06258253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(UE) 2021/2116;</w:t>
            </w:r>
          </w:p>
          <w:p w14:paraId="68055D1A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di esecuzione (UE) 2021/2289;</w:t>
            </w:r>
          </w:p>
          <w:p w14:paraId="30D19C11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di esecuzione (UE) 2021/2290;</w:t>
            </w:r>
          </w:p>
          <w:p w14:paraId="745D080C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di Esecuzione (UE) 2022/1173;</w:t>
            </w:r>
          </w:p>
          <w:p w14:paraId="300AA654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Delegato (UE) 2022/127</w:t>
            </w:r>
          </w:p>
          <w:p w14:paraId="239BA2A2" w14:textId="77777777" w:rsidR="00975E3A" w:rsidRPr="00975E3A" w:rsidRDefault="00975E3A" w:rsidP="00975E3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 Delegato (UE) 2022/128;</w:t>
            </w:r>
          </w:p>
          <w:p w14:paraId="24BAEA95" w14:textId="77777777" w:rsidR="00975E3A" w:rsidRPr="00975E3A" w:rsidRDefault="00975E3A" w:rsidP="00975E3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Viste le linee guida comunitarie: </w:t>
            </w:r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“</w:t>
            </w:r>
            <w:proofErr w:type="spellStart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Guidelines</w:t>
            </w:r>
            <w:proofErr w:type="spellEnd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 xml:space="preserve"> for data on </w:t>
            </w:r>
            <w:proofErr w:type="spellStart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European</w:t>
            </w:r>
            <w:proofErr w:type="spellEnd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 xml:space="preserve"> </w:t>
            </w:r>
            <w:proofErr w:type="spellStart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Innovation</w:t>
            </w:r>
            <w:proofErr w:type="spellEnd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 xml:space="preserve"> Partnership (EIP) </w:t>
            </w:r>
            <w:proofErr w:type="spellStart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Operational</w:t>
            </w:r>
            <w:proofErr w:type="spellEnd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 xml:space="preserve"> </w:t>
            </w:r>
            <w:proofErr w:type="spellStart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Groups</w:t>
            </w:r>
            <w:proofErr w:type="spellEnd"/>
            <w:r w:rsidRPr="00975E3A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it" w:eastAsia="en-GB"/>
              </w:rPr>
              <w:t>”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(versione Ottobre 2023);</w:t>
            </w:r>
          </w:p>
          <w:p w14:paraId="31C625C7" w14:textId="77777777" w:rsidR="00975E3A" w:rsidRPr="00975E3A" w:rsidRDefault="00975E3A" w:rsidP="00975E3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Visto il documento di indirizzo RRN/CREA "Costi semplificati e rendicontazione di alcune spese di partecipazione ai Gruppi Operativi - marzo 2024";</w:t>
            </w:r>
          </w:p>
          <w:p w14:paraId="19A4205B" w14:textId="77777777" w:rsidR="00975E3A" w:rsidRPr="00975E3A" w:rsidRDefault="00975E3A" w:rsidP="00975E3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Visto il PSP nazionale, approvato con decisione comunitaria C(2022) 8645 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final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in data 02.12.2022 e successive modificazioni;</w:t>
            </w:r>
          </w:p>
          <w:p w14:paraId="487A0D76" w14:textId="77777777" w:rsidR="00975E3A" w:rsidRPr="00975E3A" w:rsidRDefault="00975E3A" w:rsidP="00975E3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Viste le disposizioni regionali per l’attuazione degli interventi del PSP;</w:t>
            </w:r>
          </w:p>
          <w:p w14:paraId="0D634FDF" w14:textId="77777777" w:rsidR="00975E3A" w:rsidRPr="00975E3A" w:rsidRDefault="00975E3A" w:rsidP="00975E3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Visto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l’avviso pubblico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approvato con </w:t>
            </w:r>
            <w:r w:rsidRPr="0087721D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D.A.G. n. _______/_______ del _________________;</w:t>
            </w:r>
          </w:p>
          <w:p w14:paraId="35FBD5F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194CF25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PREMESSO CHE</w:t>
            </w:r>
          </w:p>
          <w:p w14:paraId="37F92275" w14:textId="77777777" w:rsidR="00975E3A" w:rsidRPr="00975E3A" w:rsidRDefault="00975E3A" w:rsidP="00975E3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coerentemente con le indicazioni della Commissione europea contenute nelle linee guida per la cooperazione per l’innovazione “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Guidelines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for data on 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European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Innovation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Partnership (EIP) 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Operational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Groups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” (versione ottobre 2023) è auspicabile la formalizzazione dei rapporti fra i Partner del progetto di cooperazione tramite la stipula di un Accordo di cooperazione o la costituzione di una struttura comune avente forma giuridica riconosciuta; </w:t>
            </w:r>
          </w:p>
          <w:p w14:paraId="6BABC735" w14:textId="77777777" w:rsidR="00975E3A" w:rsidRPr="00975E3A" w:rsidRDefault="00975E3A" w:rsidP="00975E3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che le parti (Capofila e Partner) che sottoscrivono il presente Accordo intendono presentare domanda di sostegno a valere sull’intervento SRG01 e costituire un Gruppo Operativo (G.O.) denominato “___________________________________________________”, finalizzato alla realizzazione di un progetto di cooperazione per l’innovazione   denominato “________________________________________________________” (di seguito il “progetto”), il cui acronimo è “______________________________________________________________”;</w:t>
            </w:r>
          </w:p>
          <w:p w14:paraId="38061AE4" w14:textId="77777777" w:rsidR="00975E3A" w:rsidRDefault="00975E3A" w:rsidP="00975E3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 soggetti (Capofila e Partner) sottoscrittori intendono col presente atto regolare il quadro giuridico, finanziario e organizzativo del progetto, </w:t>
            </w:r>
          </w:p>
          <w:p w14:paraId="5D426030" w14:textId="77777777" w:rsidR="00975E3A" w:rsidRPr="00975E3A" w:rsidRDefault="000A42AB" w:rsidP="00975E3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 soggetti Partner intendono col presente atto </w:t>
            </w:r>
            <w:r w:rsidR="00975E3A"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conferire al Capofila mandato collettivo speciale con rappresentanza, designandolo quale soggetto coordinatore del progetto.</w:t>
            </w:r>
          </w:p>
          <w:p w14:paraId="5670F697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Tutto ciò premesso, le parti convengono e stipulano quanto segue:</w:t>
            </w:r>
          </w:p>
          <w:p w14:paraId="46B0E0F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6F65A8C2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AB2281D" w14:textId="08A9A683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1 - PREMESSE ED ALLEGATI</w:t>
            </w:r>
          </w:p>
          <w:p w14:paraId="6FB99A9A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 premesse e gli allegati formano parte integrante e sostanziale del presente Accordo.</w:t>
            </w:r>
          </w:p>
          <w:p w14:paraId="3E6CFD62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764160C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2 – OGGETTO DELL’ACCORDO</w:t>
            </w:r>
          </w:p>
          <w:p w14:paraId="4529C93E" w14:textId="422ACC2B" w:rsid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Accordo definisce le modalità di cooperazione tra il Capofila e i Partner del Gruppo Operativo ___________________e del relativo progetto ________________, individuando i reciproci compiti e responsabilità, come dettagliato nel progetto che viene allegato al presente Accordo</w:t>
            </w:r>
            <w:r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.</w:t>
            </w:r>
          </w:p>
          <w:p w14:paraId="13C31D39" w14:textId="77777777" w:rsidR="00E64C70" w:rsidRPr="00975E3A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6F1A368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3 – INDIVIDUAZIONE DEL CAPOFILA</w:t>
            </w:r>
          </w:p>
          <w:p w14:paraId="5BAB8FB2" w14:textId="0984366B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 partner di comune accordo designano, quale Capofila mandatario con i poteri di rappresentanza, il Sig.______________ (di seguito: il Capofila), legale rappresentante del partner  _______________________, come sopra generalizzato, al quale viene contestualmente conferito il relativo mandato gratuito collettivo speciale con rappresentanza, affinché gestisca i rapporti con la Regione ___________ nell’ambito del progetto di cooperazione</w:t>
            </w:r>
            <w:r w:rsidR="00CE56EB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e presenti </w:t>
            </w:r>
            <w:r w:rsidR="00CE56EB"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la domanda di sostegno</w:t>
            </w:r>
            <w:r w:rsidR="00CE56E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e di pagamento con la relativa </w:t>
            </w:r>
            <w:r w:rsidR="00CE56EB"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documentazione </w:t>
            </w:r>
            <w:r w:rsidR="00CE56EB">
              <w:rPr>
                <w:rFonts w:eastAsia="Times New Roman" w:cs="Times New Roman"/>
                <w:sz w:val="20"/>
                <w:szCs w:val="20"/>
                <w:lang w:eastAsia="en-GB"/>
              </w:rPr>
              <w:t>richiesta dall’Avviso pubblico.</w:t>
            </w:r>
          </w:p>
          <w:p w14:paraId="5FB47CC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si impegna a svolgere a favore dell’ATI/ATS/Rete contratto ogni adempimento amministrativo e contabile necessario alla realizzazione del progetto di cooperazione.</w:t>
            </w:r>
          </w:p>
          <w:p w14:paraId="2A2495D9" w14:textId="77777777" w:rsid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provvederà, in nome e per conto dell’ATI/ATS/Rete contratto, alla sottoscrizione di tutti gli atti necessari alla realizzazione del progetto di cooperazione.</w:t>
            </w:r>
          </w:p>
          <w:p w14:paraId="117F73AC" w14:textId="05D8E13F" w:rsidR="00BE17A8" w:rsidRDefault="00BE17A8" w:rsidP="00BE17A8">
            <w:pPr>
              <w:pStyle w:val="Paragrafoelenco"/>
              <w:spacing w:before="120" w:after="120" w:line="360" w:lineRule="auto"/>
              <w:ind w:left="0"/>
              <w:contextualSpacing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Il Capofila </w:t>
            </w:r>
            <w:r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opera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ndo </w:t>
            </w:r>
            <w:r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in rappresentanza dell’aggregazione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sarà il soggetto che percepisce il sostegno, a seguito della presentazione della domanda di pagamento, ed è tenuto a ripartirlo tra i partner secondo gli impegni assunti all’interno del costituendo G.O.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</w:p>
          <w:p w14:paraId="19BADBBB" w14:textId="2C668B6F" w:rsidR="00BE17A8" w:rsidRDefault="00BE17A8" w:rsidP="00BE17A8">
            <w:pPr>
              <w:spacing w:before="120" w:after="120" w:line="36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BE17A8">
              <w:rPr>
                <w:rFonts w:eastAsia="Times New Roman" w:cs="Times New Roman"/>
                <w:sz w:val="20"/>
                <w:szCs w:val="20"/>
                <w:lang w:eastAsia="en-GB"/>
              </w:rPr>
              <w:t>Il Capofila è il referente del progetto per quanto riguarda tutti i rapporti con l’Amministrazione Regionale, anche in nome e per conto degli altri partner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è tenuto ad informare i partner in merito alle comunicazioni intercorse con l’Amministrazione Regionale;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8E1564">
              <w:rPr>
                <w:rFonts w:eastAsia="Times New Roman" w:cs="Times New Roman"/>
                <w:sz w:val="20"/>
                <w:szCs w:val="20"/>
                <w:lang w:eastAsia="en-GB"/>
              </w:rPr>
              <w:t>è il referente per la rendicontazione delle spese.</w:t>
            </w:r>
          </w:p>
          <w:p w14:paraId="5895635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Capofila è altresì autorizzato a rappresentare, anche in sede processuale, i partner nei confronti della Regione __________ per tutte le operazioni e gli atti di qualsiasi natura dipendenti dal suddetto incarico, fino allo scioglimento di ogni rapporto. </w:t>
            </w:r>
          </w:p>
          <w:p w14:paraId="76112C0A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assume il ruolo e i compiti di cui all’articolo 8 del presente Accordo.</w:t>
            </w:r>
          </w:p>
          <w:p w14:paraId="0BD36C4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48ECAD6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4 – DURATA DELL’ACCORDO</w:t>
            </w:r>
          </w:p>
          <w:p w14:paraId="3AC49C8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presente atto impegna le Parti dalla data di stipula dello stesso e cesserà ogni effetto alla data di estinzione di tutte le obbligazioni assunte e, comunque, non oltre il _______, fatto salvo per eventuali obblighi relativi a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riservatezza e doveri di collaborazione, scambio di informazioni e rendicontazioni necessarie per l’Autorità di Gestione (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) del CSR 2023-2027 della Regione ______________.</w:t>
            </w:r>
          </w:p>
          <w:p w14:paraId="23B5167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Accordo decadrà nel caso in cui il progetto non sia oggetto di alcuna decisione di concessione del contributo.</w:t>
            </w:r>
          </w:p>
          <w:p w14:paraId="752CD5D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 partner si impegnano a non distogliere dalle finalità del finanziamento ricevuto gli investimenti e i risultati del progetto del GO per almeno 5 anni decorrenti dalla data del pagamento finale del sostegno.</w:t>
            </w:r>
          </w:p>
          <w:p w14:paraId="54153CF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4DD022F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5 - COOPERAZIONE PROGETTUALE</w:t>
            </w:r>
          </w:p>
          <w:p w14:paraId="44DB7FF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 attività di progetto saranno realizzate attraverso l’interazione e il confronto sistematico fra tutti i partner lungo l’intero percorso di sviluppo/implementazione/divulgazione della/e innovazione/i.</w:t>
            </w:r>
          </w:p>
          <w:p w14:paraId="33C996E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 scelte relative ai contenuti, alla gestione e al coordinamento del progetto verranno definite in maniera condivisa, assicurando il confronto paritario tra i partner. Ciascun partner, per le proprie funzioni specifiche, concorrerà alla realizzazione degli obiettivi di progetto.</w:t>
            </w:r>
          </w:p>
          <w:p w14:paraId="57ADEF48" w14:textId="0A95F74A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Le modalità di coordinamento del Capofila di cooperazione e interazione tra partner sono definite nel </w:t>
            </w:r>
            <w:r w:rsidRP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Regolamento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interno del GO, allegato al presente Accordo (</w:t>
            </w:r>
            <w:r w:rsidRP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Allegato </w:t>
            </w:r>
            <w:r w:rsid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12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).</w:t>
            </w:r>
          </w:p>
          <w:p w14:paraId="46C18A2D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9DEC534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6 – PIANO FINANZIARIO DEL PROGETTO DEL GO</w:t>
            </w:r>
          </w:p>
          <w:p w14:paraId="42402219" w14:textId="07E8F915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progetto del GO ha un piano finanziario previsionale ripartito per Partner, per voci di spesa, come dettagliato </w:t>
            </w:r>
            <w:r w:rsidR="00A7264A" w:rsidRP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nell’Allegato 5</w:t>
            </w:r>
            <w:r w:rsidRP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.</w:t>
            </w:r>
          </w:p>
          <w:p w14:paraId="3168FA7D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piano finanziario previsionale diventerà definitivo a seguito della decisione di concessione dell’aiuto. Successivamente, potrà essere modificato ad invarianza del costo totale soltanto con l'accordo di tutti i Partner e per motivate ragioni di migliore riuscita del progetto, </w:t>
            </w:r>
            <w:r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 seguito di nuova decisione di concessione di aiuto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.</w:t>
            </w:r>
          </w:p>
          <w:p w14:paraId="235E6C5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Ciascuna parte si fa carico delle spese sostenute autonomamente per l'esecuzione delle attività e non previste nel piano finanziario del progetto.</w:t>
            </w:r>
          </w:p>
          <w:p w14:paraId="786F4B2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7 - IMPEGNI DELLE PARTI</w:t>
            </w:r>
          </w:p>
          <w:p w14:paraId="60A1FEB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e i Partner si impegnano ad implementare le azioni previste dal progetto, nel rispetto delle disposizioni del presente Accordo, della regolamentazione europea e nazionale, incluse le norme in materia di ammissibilità e giustificazione delle spese, di appalti pubblici e della concorrenza di mercato.</w:t>
            </w:r>
          </w:p>
          <w:p w14:paraId="41B48DB7" w14:textId="77777777" w:rsid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 Parti si obbligano al rispetto delle modalità e della tempistica previste per la realizzazione e la gestione del progetto, anche in relazione ai compiti e agli impegni finanziari spettanti a ciascun Partner, secondo quanto riportato nella scheda di progetto allegata.</w:t>
            </w:r>
          </w:p>
          <w:p w14:paraId="4D4F3F99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7DA6944A" w14:textId="77777777" w:rsidR="00E64C70" w:rsidRPr="00975E3A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46AD6EE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8 - RUOLO E COMPITI DEL CAPOFILA</w:t>
            </w:r>
          </w:p>
          <w:p w14:paraId="0684BAC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realizza le attività previste in collaborazione con gli altri partner secondo le modalità e le tempistiche previste dal progetto.</w:t>
            </w:r>
          </w:p>
          <w:p w14:paraId="2CFE7834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è responsabile della gestione del progetto ed è rappresentante legale del GO e si occupa del coordinamento amministrativo e finanziario del progetto. Inoltre, adempie a tutti gli obblighi derivanti dall’atto di concessione dell’aiuto e si impegna a svolgere direttamente, nonché a coordinare e gestire, le attività elencate di seguito necessarie a garantire la migliore attuazione del progetto.</w:t>
            </w:r>
          </w:p>
          <w:p w14:paraId="39562BC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Aspetti gestionali e amministrativi</w:t>
            </w:r>
          </w:p>
          <w:p w14:paraId="39DB00D5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Rappresenta tutti i Partner di progetto ed è l'interlocutore di riferimento davanti 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2023-2027 e all’Organismo pagatore o suo delegato, per qualsiasi tipo di richiesta di informazione e adempimento;</w:t>
            </w:r>
          </w:p>
          <w:p w14:paraId="21BBCF69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Presenta la domanda di sostegno 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secondo le modalità previste dagli Indirizzi procedurali generali del CSR 2023-2027 ed eventuali domande di variazioni del progetto, incluse quelle relative al piano finanziario;</w:t>
            </w:r>
          </w:p>
          <w:p w14:paraId="3D10B56E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Sottoscrive e presenta la fidejussione bancaria in nome e per conto del GO;</w:t>
            </w:r>
          </w:p>
          <w:p w14:paraId="450CFEF9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caso di applicazione di sanzioni amministrative e di riduzioni previste dalla regolamentazione nazionale e regionale applicabile, ne risponde all’Organismo Pagatore e all’Autorità di Gestione facendosene carico, in qualità di responsabile/rappresentante legale del GO. Fatto salvo il vincolo di responsabilità solidale del GO rispetto alle sanzioni amministrative e alle riduzioni accertate, il Capofila potrà esercitare il diritto di rivalsa delle somme pagate, secondo le modalità stabilite al successivo art. 14 del presente Accordo.</w:t>
            </w:r>
          </w:p>
          <w:p w14:paraId="1E9E7146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Garantisce il coordinamento complessivo del progetto facendo in modo che i Partner, ciascuno per le proprie funzioni specifiche, concorrano alla realizzazione degli obiettivi di progetto, assicurando l’interazione e il confronto sistematico fra gli stessi lungo tutto il percorso di sviluppo/implementazione/divulgazione della/e innovazione/i;</w:t>
            </w:r>
          </w:p>
          <w:p w14:paraId="3F6C439A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Garantisce il rispetto delle disposizioni in materia di pubblicità e informazione e fornisce ai Partner tutte le informazioni e i documenti necessari per l’attuazione delle attività;</w:t>
            </w:r>
          </w:p>
          <w:p w14:paraId="376A3520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Informa l'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2023-2027 sullo stato di attuazione e sui risultati del progetto, inclusa la quantificazione degli eventuali indicatori di monitoraggio, secondo le modalità e la tempistica da essa previste;</w:t>
            </w:r>
          </w:p>
          <w:p w14:paraId="0084DFBA" w14:textId="77777777" w:rsidR="00975E3A" w:rsidRPr="00975E3A" w:rsidRDefault="00975E3A" w:rsidP="00975E3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Elabora una Relazione finale del progetto, secondo le modalità richieste dall'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2023- 2027.</w:t>
            </w:r>
          </w:p>
          <w:p w14:paraId="146E3692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487808C" w14:textId="7A93D563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Aspetti finanziari</w:t>
            </w:r>
          </w:p>
          <w:p w14:paraId="5D5B2126" w14:textId="77777777" w:rsidR="00975E3A" w:rsidRPr="00975E3A" w:rsidRDefault="00975E3A" w:rsidP="00975E3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Assicura il coordinamento finanziario e la rendicontazione del progetto;</w:t>
            </w:r>
          </w:p>
          <w:p w14:paraId="0C138D2D" w14:textId="77777777" w:rsidR="00975E3A" w:rsidRPr="00975E3A" w:rsidRDefault="00975E3A" w:rsidP="00975E3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Predispone e invia 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/all’Organismo pagatore o suo organismo delegato la/e domanda/e di pagamento, in nome e per conto proprio e degli altri Partner. A tal fine, provvede alla raccolta di tutta la documentazione giustificativa necessaria per la predisposizione delle domande di pagamento;</w:t>
            </w:r>
          </w:p>
          <w:p w14:paraId="651BADD2" w14:textId="77777777" w:rsidR="00975E3A" w:rsidRPr="00975E3A" w:rsidRDefault="00975E3A" w:rsidP="00975E3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Capofila trasmette la domanda di pagamento per il GO, riceve le risorse dall’Organismo pagatore e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provvede con tempestività alla loro ripartizione ai singoli partner sulla base delle spese da loro effettivamente sostenute, rendicontate e riconosciute;</w:t>
            </w:r>
          </w:p>
          <w:p w14:paraId="71E82D26" w14:textId="77777777" w:rsidR="00975E3A" w:rsidRPr="00975E3A" w:rsidRDefault="00975E3A" w:rsidP="00975E3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caso di recupero di somme indebitamente percepite, di accertamento di sanzioni amministrative e riduzioni, ne informa tempestivamente i partner interessati, provvede al recupero delle stesse e agli eventuali interessi di mora e le trasferisce all'organismo pagatore;</w:t>
            </w:r>
          </w:p>
          <w:p w14:paraId="7318FF2A" w14:textId="77777777" w:rsidR="00975E3A" w:rsidRPr="00975E3A" w:rsidRDefault="00975E3A" w:rsidP="00975E3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14" w:hanging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Garantisce l’utilizzo di un sistema di contabilità separata o una codifica contabile adeguata per tutte le transazioni finanziarie relative al progetto.</w:t>
            </w:r>
          </w:p>
          <w:p w14:paraId="2101F1E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Audit e controllo:</w:t>
            </w:r>
          </w:p>
          <w:p w14:paraId="62AA30AA" w14:textId="77777777" w:rsidR="00975E3A" w:rsidRPr="00975E3A" w:rsidRDefault="00975E3A" w:rsidP="00975E3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Facilita le attività di audit e di controllo (documentale e in loco) delle autorità nazionali/regionali e comunitarie competenti, coordinando la predisposizione della necessaria documentazione da parte dei Partner;</w:t>
            </w:r>
          </w:p>
          <w:p w14:paraId="3619CC5D" w14:textId="77777777" w:rsidR="00975E3A" w:rsidRPr="00975E3A" w:rsidRDefault="00975E3A" w:rsidP="00975E3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Custodisce e rende disponibile, su richiesta degli organi di controllo, copia della documentazione relativa al progetto fino a 5 anni decorrenti dalla data del pagamento finale del sostegno.</w:t>
            </w:r>
          </w:p>
          <w:p w14:paraId="16C1E72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27CC7A36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9 - RUOLO E COMPITI DEI PARTNER</w:t>
            </w:r>
          </w:p>
          <w:p w14:paraId="6A793D4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Ciascun Partner si impegna a svolgere le attività che gli competono secondo quanto stabilito nella scheda di progetto. Si impegna, inoltre, a fornire la più ampia collaborazione per la realizzazione del progetto, garantendo coordinamento con il Capofila e gli altri Partner, secondo le modalità e le tempistiche previste dalla scheda di progetto.</w:t>
            </w:r>
          </w:p>
          <w:p w14:paraId="4831FBC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Tutti i Partner si impegnano a fornire gli elementi necessari per il coordinamento finanziario e amministrativo richiesti dal Capofila e riconoscono a quest’ultimo la rappresentanza legale del GO per le attività di progetto, incluse quelle di carattere gestionale/amministrativo/finanziario </w:t>
            </w:r>
            <w:r w:rsidRPr="00137366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legate all’accettazione della decisione di concessione del sostegno, alla presentazione delle domande di pagamento e alla riscossione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dei pagamenti. </w:t>
            </w:r>
          </w:p>
          <w:p w14:paraId="4094F9B4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particolare, ciascun partner ha i compiti elencati di seguito:</w:t>
            </w:r>
          </w:p>
          <w:p w14:paraId="2E3C444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Aspetti gestionali e amministrativi</w:t>
            </w:r>
          </w:p>
          <w:p w14:paraId="591377F5" w14:textId="77777777" w:rsidR="00975E3A" w:rsidRPr="00975E3A" w:rsidRDefault="00975E3A" w:rsidP="00975E3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Informa immediatamente il Capofila di qualunque evento che possa pregiudicare l'attuazione del progetto e comunica le misure conseguentemente adottate o da adottare per portare a termine la propria parte di attuazione progettuale;</w:t>
            </w:r>
          </w:p>
          <w:p w14:paraId="5AEDE5FE" w14:textId="77777777" w:rsidR="00975E3A" w:rsidRPr="00975E3A" w:rsidRDefault="00975E3A" w:rsidP="00975E3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Rispetta le disposizioni in materia di pubblicità e informazione del GO e del progetto;</w:t>
            </w:r>
          </w:p>
          <w:p w14:paraId="739D2201" w14:textId="77777777" w:rsidR="00975E3A" w:rsidRPr="00975E3A" w:rsidRDefault="00975E3A" w:rsidP="00975E3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Partecipa attivamente alle azioni di divulgazione e comunicazione delle attività e dei risultati di progetto, secondo le modalità stabilite nel regolamento interno al GO;</w:t>
            </w:r>
          </w:p>
          <w:p w14:paraId="6E2E6D4E" w14:textId="77777777" w:rsidR="00975E3A" w:rsidRPr="00975E3A" w:rsidRDefault="00975E3A" w:rsidP="00975E3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Informa il Capofila sullo stato di attuazione e sui risultati delle attività progettuali di cui ha la responsabilità, inclusa la quantificazione degli eventuali indicatori, secondo le modalità e la tempistica previste dall'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2023-2027.</w:t>
            </w:r>
          </w:p>
          <w:p w14:paraId="4CFD2D61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6244DBD" w14:textId="63303F6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Aspetti finanziari</w:t>
            </w:r>
          </w:p>
          <w:p w14:paraId="39C6FDA3" w14:textId="77777777" w:rsidR="00975E3A" w:rsidRPr="00975E3A" w:rsidRDefault="00975E3A" w:rsidP="00975E3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Trasmette al Capofila tutte le informazioni e la documentazione giustificativa (contabile e non contabile) della spesa sostenuta e i giustificativi del cofinanziamento pubblico;</w:t>
            </w:r>
          </w:p>
          <w:p w14:paraId="21FD35FA" w14:textId="77777777" w:rsidR="00975E3A" w:rsidRPr="00975E3A" w:rsidRDefault="00975E3A" w:rsidP="00975E3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Garantisce l’utilizzo di un sistema di contabilità separata o una codifica contabile adeguata per tutte le transazioni finanziarie relative al progetto;</w:t>
            </w:r>
          </w:p>
          <w:p w14:paraId="0A0C708B" w14:textId="77777777" w:rsidR="00975E3A" w:rsidRPr="00975E3A" w:rsidRDefault="00975E3A" w:rsidP="00975E3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caso di recupero di somme indebitamente percepite, provvede al tempestivo versamento delle stesse e degli eventuali interessi di mora al Capofila, per la successiva restituzione all’Organismo pagatore.</w:t>
            </w:r>
          </w:p>
          <w:p w14:paraId="1A464B3B" w14:textId="77777777" w:rsidR="00975E3A" w:rsidRPr="00975E3A" w:rsidRDefault="00975E3A" w:rsidP="00975E3A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È responsabile solidalmente con tutti i Partner per il pagamento di somme relative a sanzioni amministrative e _______riduzioni accertate dagli _______organismi competenti e s’impegna a versare tempestivamente al Capofila le somme dovute e da esso determinate in base al successivo art. 12.</w:t>
            </w:r>
          </w:p>
          <w:p w14:paraId="77A73B0D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15C0DBE5" w14:textId="27C2CFB6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Audit e controllo</w:t>
            </w:r>
          </w:p>
          <w:p w14:paraId="22C0A248" w14:textId="77777777" w:rsidR="00975E3A" w:rsidRPr="00975E3A" w:rsidRDefault="00975E3A" w:rsidP="00975E3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Si rende disponibile ai controlli documentali e in loco da parte di tutte le autorità incaricate alla realizzazione di audit e controlli nazionali e comunitari;</w:t>
            </w:r>
          </w:p>
          <w:p w14:paraId="531E5F93" w14:textId="77777777" w:rsidR="00975E3A" w:rsidRPr="00975E3A" w:rsidRDefault="00975E3A" w:rsidP="00975E3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Comunica al Capofila tutte le informazioni e la documentazione necessaria per rispondere alle esigenze degli organi di controllo;</w:t>
            </w:r>
          </w:p>
          <w:p w14:paraId="4F4565D0" w14:textId="77777777" w:rsidR="00975E3A" w:rsidRPr="00975E3A" w:rsidRDefault="00975E3A" w:rsidP="00975E3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Custodisce e rende disponibile, su richiesta degli organi di controllo, la documentazione originale relativa al progetto fino a 5 anni decorrenti dalla data del pagamento finale del sostegno.</w:t>
            </w:r>
          </w:p>
          <w:p w14:paraId="14809D32" w14:textId="77777777" w:rsidR="00E64C70" w:rsidRDefault="00E64C70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345FCD7B" w14:textId="65915BEE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10 - CIRCUITO FINANZIARIO</w:t>
            </w:r>
          </w:p>
          <w:p w14:paraId="5A5AB742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pagamento dei contributi avviene secondo le modalità stabilite dall’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/Organismo pagatore, in base alla rendicontazione delle spese del progetto da parte dei singoli Partner coerentemente con il piano finanziario.</w:t>
            </w:r>
          </w:p>
          <w:p w14:paraId="65353511" w14:textId="0FA84005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Il Capofila trasmette la domanda di pagamento all'Autorità di Gestione/Organismo pagatore o suo organismo delegato, a seguito del ricevimento delle rendicontazioni dei singoli Partner, complete della relativa documentazione giustificativa, e acquisisce i pagamenti dall’Organismo pagatore. Questi ultimi vengono effettuati su un conto corrente </w:t>
            </w:r>
            <w:r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intestato al Capofila, in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qualità di legale rappresentante. Il Capofila ripartisce le somme ricevute dall’Organismo </w:t>
            </w:r>
            <w:r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pagatore entro ____ giorni lavorativi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dal loro accredito sul conto corrente del GO e sulla base delle spese effettivamente sostenute e rendicontate da ciascuno dei Partner.</w:t>
            </w:r>
          </w:p>
          <w:p w14:paraId="4541C21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11 - CONFIDENZIALITÀ</w:t>
            </w:r>
          </w:p>
          <w:p w14:paraId="06BEC77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e i Partner si impegnano a mantenere la riservatezza su qualsiasi documento, informazione o altro materiale direttamente correlato all’esecuzione del progetto, debitamente qualificato da riservatezza, la cui diffusione possa causare pregiudizio ad altre parti.</w:t>
            </w:r>
          </w:p>
          <w:p w14:paraId="5FF5F58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La riservatezza è applicata fatte salve le regole di pubblicazione a livello di pubblicità europea.</w:t>
            </w:r>
          </w:p>
          <w:p w14:paraId="79D9B7E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306FF92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12 - INADEMPIMENTO ED ESCLUSIONE</w:t>
            </w:r>
          </w:p>
          <w:p w14:paraId="52B6DCE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In caso di inadempimento degli obblighi e dei compiti di cooperazione progettuali dettagliati negli articoli da 6 a 8, il Capofila richiede, tempestivamente e per iscritto, al responsabile di porre fine all’inadempimento con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immediatezza e ne dà comunicazione agli altri Partner. Se l’inadempimento perdura oltre il termine concordato, il Capofila può decidere, di concerto con gli altri Partner e all’unanimità, di escludere il Partner in questione.</w:t>
            </w:r>
          </w:p>
          <w:p w14:paraId="4C468F65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Qualora l’inadempimento del Partner abbia conseguenze finanziarie negative per il finanziamento dell’intero progetto, il Capofila, di concerto con gli altri Partner e all’unanimità, può pretendere un indennizzo.</w:t>
            </w:r>
          </w:p>
          <w:p w14:paraId="49F7F5F9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Nel caso in cui l’inadempimento possa arrecare pregiudizio alla realizzazione del progetto, il Capofila, di concerto con gli altri Partner e all’unanimità, potrà decidere per l’esclusione del Partner dal presente Accordo e dal proseguo delle attività progettuali.</w:t>
            </w:r>
          </w:p>
          <w:p w14:paraId="48A43AF5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Fatto salvo il risarcimento del danno eventualmente prodotto agli altri Partner dal comportamento inadempiente, l’esclusione comporta l’obbligo di pagamento, da parte del Partner escluso, delle quote a suo carico relative alle spese sostenute e agli obblighi già assunti per il progetto.</w:t>
            </w:r>
          </w:p>
          <w:p w14:paraId="5F76994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Se il mancato rispetto degli obblighi è attribuibile al Capofila, le regole di questo articolo si applicano allo stesso modo, ma al posto del Capofila, sono altri Partner ad agire congiuntamente.</w:t>
            </w:r>
          </w:p>
          <w:p w14:paraId="63E21AB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Ove sia escluso il Capofila nominato nel presente Accordo, gli altri Partner dovranno contestualmente provvedere alla sua sostituzione e comunicarla 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e all’Organismo pagatore.</w:t>
            </w:r>
          </w:p>
          <w:p w14:paraId="7426EE76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Tutte le variazioni nella composizione del gruppo di cooperazione devono, comunque, essere oggetto di domanda di variante ed essere approvate dall’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, secondo le modalità da essa prevista.</w:t>
            </w:r>
          </w:p>
          <w:p w14:paraId="14970FD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24879D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13 – POSSIBILITÀ DI RECESSO DI UN PARTNER</w:t>
            </w:r>
          </w:p>
          <w:p w14:paraId="3175E2F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 Partner per gravi e giustificati motivi potranno recedere dal partenariato del GO e dall’Accordo, formalizzando per iscritto tale decisione al Capofila, che ne dà immediata comunicazione agli altri Partner.</w:t>
            </w:r>
          </w:p>
          <w:p w14:paraId="12905B9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Capofila comunica tempestivamente il recesso unilaterale 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del CSR 2023-2027 secondo le modalità da essa previste, provvedendo a garantirne la sostituzione tramite nuova adesione in modo che siano assicurati il ruolo e le attività previste nel progetto, secondo gli impegni assunti con 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.</w:t>
            </w:r>
          </w:p>
          <w:p w14:paraId="4715D1F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recesso unilaterale ha effetto per l’attività futura del progetto e non incide sulle attività progettuali già eseguite. Il Partner rinunciatario dovrà rimborsare le spese eventualmente sostenute nel suo interesse e quelle relative a impegni già assunti al momento del recesso, fatto salvo il maggior danno derivante agli altri Partner dalla sua rinuncia.</w:t>
            </w:r>
          </w:p>
          <w:p w14:paraId="2B250072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Tutte le variazioni nella composizione del gruppo di cooperazione devono comunque essere oggetto di domanda di variante ed essere approvate dall’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, secondo le modalità da essa prevista.</w:t>
            </w:r>
          </w:p>
          <w:p w14:paraId="458ED7BA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13F6CAE5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14 - SUBENTRO DI UN NUOVO PARTNER</w:t>
            </w:r>
          </w:p>
          <w:p w14:paraId="7DD2823D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Partner che, sulla base delle regole previste dall’</w:t>
            </w:r>
            <w:proofErr w:type="spellStart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AdG</w:t>
            </w:r>
            <w:proofErr w:type="spellEnd"/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, subentra ad un Partner receduto, si impegna a ricoprire il medesimo ruolo del Partner uscente e a svolgere le attività previste nel progetto del GO. Tale Partner in qualità di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beneficiario potrà usufruire del finanziamento previsto dal progetto.</w:t>
            </w:r>
          </w:p>
          <w:p w14:paraId="0FDB5034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6BA0A00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15 - SANZIONI, RIDUZIONI</w:t>
            </w:r>
          </w:p>
          <w:p w14:paraId="0C28DF4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Le sanzioni amministrative e le riduzioni vengono accertate e applicate sulla base della regolamentazione europea, nazionale e regionale applicabile e il Gruppo Operativo, Capofila e Partner, sono responsabili in solido per il loro pagamento.</w:t>
            </w:r>
          </w:p>
          <w:p w14:paraId="170B5907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 questo proposito, il Capofila dà immediata comunicazione ai Partner dell’accertamento delle sanzioni amministrative e delle riduzioni, provvedendo a determinare le somme dovute da ciascun Partner.</w:t>
            </w:r>
          </w:p>
          <w:p w14:paraId="2963230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caso di accertamento di sanzioni amministrative, tutti i Partner rispondono solidalmente e in egual misura per le somme dovute.</w:t>
            </w:r>
          </w:p>
          <w:p w14:paraId="5B43BA4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In caso di accertamento di riduzioni, le stesse verranno applicate esattamente e solo sulle rispettive quote parte dei Partner responsabili dell’inadempimento accertato.</w:t>
            </w:r>
          </w:p>
          <w:p w14:paraId="504F185A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Allo stesso modo saranno determinate le somme di competenza dei Partner relative all’applicazione degli interessi.</w:t>
            </w:r>
          </w:p>
          <w:p w14:paraId="0566229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 flussi finanziari relativi alla restituzione delle somme indebite e al pagamento delle sanzioni vengono gestiti conformemente all’articolo 10 di questo Accordo.</w:t>
            </w:r>
          </w:p>
          <w:p w14:paraId="3A4ACCC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629EF62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16 - DISSEMINAZIONE DEI RISULTATI</w:t>
            </w:r>
          </w:p>
          <w:p w14:paraId="0755829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Gruppo Operativo ha l’obbligo della disseminazione dei risultati delle attività progettuali e vi provvede in base alla regolamentazione comunitaria, nazionale e regionale applicabile. I Partner si impegnano a svolgere le attività di disseminazione e comunicazione secondo le modalità dettagliate nel Regolamento interno allegato al presente Accordo.</w:t>
            </w:r>
          </w:p>
          <w:p w14:paraId="7680C26F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44B010C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17 - MODIFICHE E INTEGRAZIONI DELL’ACCORDO</w:t>
            </w:r>
          </w:p>
          <w:p w14:paraId="317FED2C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Accordo potrà essere modificato e/o integrato solo con decisione assunta dal Gruppo Operativo all’unanimità dei suoi Partner. A seguito di tale decisione le modifiche deliberate saranno recepite e, se necessario, si perfezionerà un nuovo Accordo di cooperazione sostitutivo del presente, per atto scritto e firmato da tutte le Parti.</w:t>
            </w:r>
          </w:p>
          <w:p w14:paraId="13BA6CC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71EBE62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18 - NORME APPLICABILI E FORO COMPETENTE</w:t>
            </w:r>
          </w:p>
          <w:p w14:paraId="01EA7564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Le Parti convengono che il presente Accordo e i rapporti da esso scaturenti siano regolati dalla legislazione italiana. Il Foro di ________ sarà competente in modo esclusivo per qualsiasi controversia dovesse sorgere tra i contraenti in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relazione al presente Accordo.</w:t>
            </w:r>
          </w:p>
          <w:p w14:paraId="1AA6286A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73692EF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19 – DISPOSIZIONI FINALI</w:t>
            </w:r>
          </w:p>
          <w:p w14:paraId="253CB7D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Accordo sarà soggetto a registrazione solamente in caso d’uso. Le spese di registrazione sono a carico della parte richiedente.</w:t>
            </w:r>
          </w:p>
          <w:p w14:paraId="25668136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atto è composto _______da pagine singole. Dovrà essere tradotto, solo per uso ufficioso, in lingua inglese e __________ [indicare la/le lingua/e prescelta/e], e viene integralmente sottoscritto dalle parti dopo averlo letto e confermato.</w:t>
            </w:r>
          </w:p>
          <w:p w14:paraId="6877CBF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Il presente Accordo è firmato dai rappresentanti delle parti che hanno deciso di partecipare al progetto “______________________”.</w:t>
            </w:r>
          </w:p>
          <w:p w14:paraId="56D9547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6A896158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ARTICOLO 20 – ALLEGATI</w:t>
            </w:r>
          </w:p>
          <w:p w14:paraId="33685532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it" w:eastAsia="en-GB"/>
              </w:rPr>
              <w:t>Sono allegati al presente Accordo e ne sono parte integrante i seguenti documenti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[indicare il tipo di allegati e il n. di pag.]:</w:t>
            </w:r>
          </w:p>
          <w:p w14:paraId="433B6369" w14:textId="24C73869" w:rsidR="00975E3A" w:rsidRPr="00975E3A" w:rsidRDefault="00975E3A" w:rsidP="00A72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Allegat</w:t>
            </w:r>
            <w:r w:rsid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i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: </w:t>
            </w:r>
            <w:r w:rsidR="00A7264A"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</w:t>
            </w:r>
            <w:r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rogetto di cooperazione per l’innovazione</w:t>
            </w:r>
            <w:r w:rsidR="00A7264A" w:rsidRP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, Regolamento</w:t>
            </w:r>
            <w:r w:rsidR="00A7264A"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interno al Gruppo Operativo</w:t>
            </w:r>
            <w:r w:rsidR="00A7264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 xml:space="preserve"> e Piano finanziario </w:t>
            </w:r>
          </w:p>
          <w:p w14:paraId="58617C93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Per quanto possa occorrere, le Parti approvano espressamente, ai sensi e per gli effetti dell’art. 1341, 2° comma, del Codice civile, l’art. 15 – Norme applicabili e Foro competente.</w:t>
            </w:r>
          </w:p>
          <w:p w14:paraId="2EF4ED8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</w:p>
          <w:p w14:paraId="0549B4AF" w14:textId="77777777" w:rsidR="00975E3A" w:rsidRPr="00A86F7E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A86F7E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Luogo e data</w:t>
            </w:r>
          </w:p>
          <w:p w14:paraId="47AC9639" w14:textId="01BEC536" w:rsidR="00A7264A" w:rsidRDefault="00975E3A" w:rsidP="00A86F7E">
            <w:pPr>
              <w:spacing w:before="60" w:after="60" w:line="183" w:lineRule="auto"/>
              <w:ind w:left="5664" w:right="-227" w:firstLine="708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Il Capofila del progetto</w:t>
            </w:r>
          </w:p>
          <w:p w14:paraId="74E13FEE" w14:textId="430BF2F5" w:rsidR="00A7264A" w:rsidRDefault="00A7264A" w:rsidP="00A86F7E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t>In fede</w:t>
            </w:r>
            <w:r>
              <w:rPr>
                <w:rStyle w:val="Rimandonotaapidipagina"/>
                <w:rFonts w:ascii="Calibri" w:eastAsia="Calibri" w:hAnsi="Calibri" w:cs="Calibri"/>
                <w:sz w:val="18"/>
                <w:szCs w:val="18"/>
                <w:lang w:val="it" w:eastAsia="it-IT"/>
              </w:rPr>
              <w:footnoteReference w:id="1"/>
            </w:r>
          </w:p>
          <w:p w14:paraId="319B514D" w14:textId="77777777" w:rsidR="00A7264A" w:rsidRDefault="00A7264A" w:rsidP="00A7264A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</w:p>
          <w:p w14:paraId="2E8ABA2F" w14:textId="77777777" w:rsidR="00A7264A" w:rsidRDefault="00A7264A" w:rsidP="00A7264A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</w:p>
          <w:p w14:paraId="1B15744B" w14:textId="5E99DDBC" w:rsidR="00A7264A" w:rsidRPr="00C22196" w:rsidRDefault="00A7264A" w:rsidP="00A7264A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softHyphen/>
            </w:r>
            <w:r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softHyphen/>
            </w:r>
            <w:r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softHyphen/>
            </w:r>
            <w:r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softHyphen/>
              <w:t>_________________________________</w:t>
            </w:r>
          </w:p>
          <w:p w14:paraId="77A5401D" w14:textId="566371A7" w:rsidR="00975E3A" w:rsidRPr="00975E3A" w:rsidRDefault="00975E3A" w:rsidP="00A86F7E">
            <w:pPr>
              <w:widowControl w:val="0"/>
              <w:spacing w:before="12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ab/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ab/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ab/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ab/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ab/>
              <w:t xml:space="preserve">       </w:t>
            </w:r>
            <w:r w:rsidR="00A7264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                                                 </w:t>
            </w:r>
            <w:r w:rsidR="00A86F7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      </w:t>
            </w:r>
            <w:r w:rsidR="00A7264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 xml:space="preserve"> </w:t>
            </w:r>
            <w:r w:rsidRPr="00975E3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it" w:eastAsia="en-GB"/>
              </w:rPr>
              <w:t>I Partner</w:t>
            </w:r>
          </w:p>
          <w:p w14:paraId="2780BBC2" w14:textId="77777777" w:rsidR="00A7264A" w:rsidRPr="00C22196" w:rsidRDefault="00A7264A" w:rsidP="00A7264A">
            <w:pPr>
              <w:spacing w:before="60" w:after="60" w:line="183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t>In fede</w:t>
            </w:r>
            <w:r>
              <w:rPr>
                <w:rStyle w:val="Rimandonotaapidipagina"/>
                <w:rFonts w:ascii="Calibri" w:eastAsia="Calibri" w:hAnsi="Calibri" w:cs="Calibri"/>
                <w:sz w:val="18"/>
                <w:szCs w:val="18"/>
                <w:lang w:val="it" w:eastAsia="it-IT"/>
              </w:rPr>
              <w:footnoteReference w:id="2"/>
            </w:r>
          </w:p>
          <w:p w14:paraId="19998EA0" w14:textId="77777777" w:rsidR="00975E3A" w:rsidRPr="00975E3A" w:rsidRDefault="00975E3A" w:rsidP="00A7264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33014DCB" w14:textId="7C804F03" w:rsidR="00975E3A" w:rsidRPr="00975E3A" w:rsidRDefault="00975E3A" w:rsidP="00A7264A">
            <w:pPr>
              <w:widowControl w:val="0"/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ab/>
              <w:t xml:space="preserve">                    </w:t>
            </w: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ab/>
              <w:t>_________________________________</w:t>
            </w:r>
          </w:p>
          <w:p w14:paraId="54122B07" w14:textId="77777777" w:rsidR="00975E3A" w:rsidRPr="00975E3A" w:rsidRDefault="00975E3A" w:rsidP="00A7264A">
            <w:pPr>
              <w:widowControl w:val="0"/>
              <w:spacing w:before="120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580993EB" w14:textId="77777777" w:rsidR="00975E3A" w:rsidRPr="00975E3A" w:rsidRDefault="00975E3A" w:rsidP="00A7264A">
            <w:pPr>
              <w:widowControl w:val="0"/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lastRenderedPageBreak/>
              <w:t>_________________________________</w:t>
            </w:r>
          </w:p>
          <w:p w14:paraId="027C7930" w14:textId="77777777" w:rsidR="00975E3A" w:rsidRPr="00975E3A" w:rsidRDefault="00975E3A" w:rsidP="00A7264A">
            <w:pPr>
              <w:widowControl w:val="0"/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7C41DF9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  <w:p w14:paraId="062C2DD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67E7EE5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  <w:p w14:paraId="47B074C0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577BB31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  <w:p w14:paraId="3F92E5FB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018D997E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  <w:p w14:paraId="304618F1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0C37A8CD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  <w:p w14:paraId="4E5377E2" w14:textId="77777777" w:rsidR="00975E3A" w:rsidRPr="00975E3A" w:rsidRDefault="00975E3A" w:rsidP="00975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</w:p>
          <w:p w14:paraId="2B08AA1D" w14:textId="42E61481" w:rsidR="00C22196" w:rsidRPr="00A7264A" w:rsidRDefault="00975E3A" w:rsidP="00A72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</w:pPr>
            <w:r w:rsidRPr="00975E3A">
              <w:rPr>
                <w:rFonts w:ascii="Calibri" w:eastAsia="Times New Roman" w:hAnsi="Calibri" w:cs="Times New Roman"/>
                <w:sz w:val="20"/>
                <w:szCs w:val="20"/>
                <w:lang w:val="it" w:eastAsia="en-GB"/>
              </w:rPr>
              <w:t>_________________________________</w:t>
            </w:r>
          </w:p>
        </w:tc>
      </w:tr>
      <w:tr w:rsidR="00A7264A" w14:paraId="03CDC68F" w14:textId="77777777" w:rsidTr="00351F2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9637" w:type="dxa"/>
            <w:gridSpan w:val="3"/>
          </w:tcPr>
          <w:p w14:paraId="5921E151" w14:textId="77777777" w:rsidR="00A7264A" w:rsidRPr="00447F66" w:rsidRDefault="00A7264A" w:rsidP="00D5486D">
            <w:pPr>
              <w:spacing w:after="0"/>
              <w:ind w:firstLine="36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7F55C3BD" w14:textId="77777777" w:rsidR="00D5486D" w:rsidRPr="00D5486D" w:rsidRDefault="00D5486D" w:rsidP="00A7264A">
      <w:pPr>
        <w:spacing w:before="240" w:after="240"/>
        <w:rPr>
          <w:rFonts w:ascii="Calibri" w:eastAsia="Times New Roman" w:hAnsi="Calibri" w:cs="Calibri"/>
          <w:b/>
          <w:sz w:val="24"/>
          <w:szCs w:val="24"/>
          <w:lang w:val="it" w:eastAsia="it-IT"/>
        </w:rPr>
      </w:pPr>
      <w:bookmarkStart w:id="0" w:name="_GoBack"/>
      <w:bookmarkEnd w:id="0"/>
    </w:p>
    <w:sectPr w:rsidR="00D5486D" w:rsidRPr="00D5486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61720" w14:textId="77777777" w:rsidR="00B00CC0" w:rsidRDefault="00B00CC0" w:rsidP="00B122B8">
      <w:pPr>
        <w:spacing w:after="0" w:line="240" w:lineRule="auto"/>
      </w:pPr>
      <w:r>
        <w:separator/>
      </w:r>
    </w:p>
  </w:endnote>
  <w:endnote w:type="continuationSeparator" w:id="0">
    <w:p w14:paraId="40CDFF25" w14:textId="77777777" w:rsidR="00B00CC0" w:rsidRDefault="00B00CC0" w:rsidP="00B1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022399"/>
      <w:docPartObj>
        <w:docPartGallery w:val="Page Numbers (Bottom of Page)"/>
        <w:docPartUnique/>
      </w:docPartObj>
    </w:sdtPr>
    <w:sdtContent>
      <w:p w14:paraId="7A8E9320" w14:textId="3B2FE3F1" w:rsidR="007B33FA" w:rsidRDefault="007B33F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0913139" w14:textId="77777777" w:rsidR="007B33FA" w:rsidRDefault="007B33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209E1" w14:textId="77777777" w:rsidR="00B00CC0" w:rsidRDefault="00B00CC0" w:rsidP="00B122B8">
      <w:pPr>
        <w:spacing w:after="0" w:line="240" w:lineRule="auto"/>
      </w:pPr>
      <w:r>
        <w:separator/>
      </w:r>
    </w:p>
  </w:footnote>
  <w:footnote w:type="continuationSeparator" w:id="0">
    <w:p w14:paraId="4796A3A1" w14:textId="77777777" w:rsidR="00B00CC0" w:rsidRDefault="00B00CC0" w:rsidP="00B122B8">
      <w:pPr>
        <w:spacing w:after="0" w:line="240" w:lineRule="auto"/>
      </w:pPr>
      <w:r>
        <w:continuationSeparator/>
      </w:r>
    </w:p>
  </w:footnote>
  <w:footnote w:id="1">
    <w:p w14:paraId="005E95FC" w14:textId="5327D55E" w:rsidR="00A7264A" w:rsidRPr="00C22196" w:rsidRDefault="00A7264A" w:rsidP="00A7264A">
      <w:pPr>
        <w:pStyle w:val="Testonotaapidipagina"/>
        <w:rPr>
          <w:rFonts w:ascii="Calibri" w:eastAsia="Calibri" w:hAnsi="Calibri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87721D">
        <w:t>F</w:t>
      </w:r>
      <w:r w:rsidR="0087721D">
        <w:rPr>
          <w:rFonts w:ascii="Calibri" w:eastAsia="Calibri" w:hAnsi="Calibri" w:cs="Times New Roman"/>
          <w:sz w:val="16"/>
          <w:szCs w:val="16"/>
        </w:rPr>
        <w:t>irma digital</w:t>
      </w:r>
      <w:r>
        <w:rPr>
          <w:rFonts w:ascii="Calibri" w:eastAsia="Calibri" w:hAnsi="Calibri" w:cs="Times New Roman"/>
          <w:sz w:val="16"/>
          <w:szCs w:val="16"/>
        </w:rPr>
        <w:t>e</w:t>
      </w:r>
      <w:r w:rsidRPr="00C22196">
        <w:rPr>
          <w:rFonts w:ascii="Calibri" w:eastAsia="Calibri" w:hAnsi="Calibri" w:cs="Times New Roman"/>
          <w:sz w:val="16"/>
          <w:szCs w:val="16"/>
        </w:rPr>
        <w:t>.</w:t>
      </w:r>
    </w:p>
  </w:footnote>
  <w:footnote w:id="2">
    <w:p w14:paraId="10AFBE01" w14:textId="0DDE9003" w:rsidR="00A7264A" w:rsidRPr="00C22196" w:rsidRDefault="00A7264A" w:rsidP="00A7264A">
      <w:pPr>
        <w:pStyle w:val="Testonotaapidipagina"/>
        <w:rPr>
          <w:rFonts w:ascii="Calibri" w:eastAsia="Calibri" w:hAnsi="Calibri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87721D">
        <w:t>F</w:t>
      </w:r>
      <w:r w:rsidR="0087721D">
        <w:rPr>
          <w:rFonts w:ascii="Calibri" w:eastAsia="Calibri" w:hAnsi="Calibri" w:cs="Times New Roman"/>
          <w:sz w:val="16"/>
          <w:szCs w:val="16"/>
        </w:rPr>
        <w:t>irma digitale</w:t>
      </w:r>
      <w:r w:rsidR="0087721D" w:rsidRPr="00C22196">
        <w:rPr>
          <w:rFonts w:ascii="Calibri" w:eastAsia="Calibri" w:hAnsi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67B00" w14:textId="77777777" w:rsidR="00351F26" w:rsidRDefault="00351F26">
    <w:pPr>
      <w:pStyle w:val="Intestazione"/>
    </w:pPr>
  </w:p>
  <w:p w14:paraId="64710B6D" w14:textId="3369C37F" w:rsidR="00B122B8" w:rsidRDefault="00351F26" w:rsidP="00351F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B7DBFA4" wp14:editId="222DF4FC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086C56" w14:textId="77777777" w:rsidR="00351F26" w:rsidRDefault="00351F26" w:rsidP="00351F26">
    <w:pPr>
      <w:pStyle w:val="Intestazione"/>
      <w:jc w:val="center"/>
    </w:pPr>
  </w:p>
  <w:p w14:paraId="1C15FB7B" w14:textId="77777777" w:rsidR="00E64C70" w:rsidRDefault="00E64C70" w:rsidP="00351F2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6A2"/>
    <w:multiLevelType w:val="hybridMultilevel"/>
    <w:tmpl w:val="E69ECE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4B6C"/>
    <w:multiLevelType w:val="hybridMultilevel"/>
    <w:tmpl w:val="914696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0495C"/>
    <w:multiLevelType w:val="hybridMultilevel"/>
    <w:tmpl w:val="3AA2C966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1548C"/>
    <w:multiLevelType w:val="hybridMultilevel"/>
    <w:tmpl w:val="101ED5C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A03CA"/>
    <w:multiLevelType w:val="hybridMultilevel"/>
    <w:tmpl w:val="FF8EA500"/>
    <w:lvl w:ilvl="0" w:tplc="E3F827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43E80"/>
    <w:multiLevelType w:val="hybridMultilevel"/>
    <w:tmpl w:val="EF3E9EAE"/>
    <w:lvl w:ilvl="0" w:tplc="E3F8271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C2D2B"/>
    <w:multiLevelType w:val="hybridMultilevel"/>
    <w:tmpl w:val="0ED689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9341C"/>
    <w:multiLevelType w:val="hybridMultilevel"/>
    <w:tmpl w:val="AB009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E7AE9"/>
    <w:multiLevelType w:val="hybridMultilevel"/>
    <w:tmpl w:val="35A0BC86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12EC3"/>
    <w:multiLevelType w:val="hybridMultilevel"/>
    <w:tmpl w:val="101ED5CC"/>
    <w:lvl w:ilvl="0" w:tplc="A3FEE57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D1"/>
    <w:rsid w:val="000A19F5"/>
    <w:rsid w:val="000A42AB"/>
    <w:rsid w:val="000E1C48"/>
    <w:rsid w:val="000E3195"/>
    <w:rsid w:val="00137366"/>
    <w:rsid w:val="001B3596"/>
    <w:rsid w:val="002057C0"/>
    <w:rsid w:val="00213556"/>
    <w:rsid w:val="0021624F"/>
    <w:rsid w:val="00351F26"/>
    <w:rsid w:val="003C10D1"/>
    <w:rsid w:val="003D3E49"/>
    <w:rsid w:val="00472C83"/>
    <w:rsid w:val="004A3150"/>
    <w:rsid w:val="005A4E66"/>
    <w:rsid w:val="0061753B"/>
    <w:rsid w:val="007079AA"/>
    <w:rsid w:val="0077605D"/>
    <w:rsid w:val="007B33FA"/>
    <w:rsid w:val="007F458F"/>
    <w:rsid w:val="0087721D"/>
    <w:rsid w:val="008E10CA"/>
    <w:rsid w:val="00954C78"/>
    <w:rsid w:val="00975E3A"/>
    <w:rsid w:val="009771FD"/>
    <w:rsid w:val="00A7264A"/>
    <w:rsid w:val="00A86F7E"/>
    <w:rsid w:val="00B00CC0"/>
    <w:rsid w:val="00B122B8"/>
    <w:rsid w:val="00B76071"/>
    <w:rsid w:val="00BE17A8"/>
    <w:rsid w:val="00BF3F4E"/>
    <w:rsid w:val="00C140F9"/>
    <w:rsid w:val="00C22196"/>
    <w:rsid w:val="00CA1488"/>
    <w:rsid w:val="00CE56EB"/>
    <w:rsid w:val="00D5486D"/>
    <w:rsid w:val="00E64C70"/>
    <w:rsid w:val="00E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42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0D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2B8"/>
  </w:style>
  <w:style w:type="paragraph" w:styleId="Pidipagina">
    <w:name w:val="footer"/>
    <w:basedOn w:val="Normale"/>
    <w:link w:val="Pidipagina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2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2B8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C221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219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2219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E17A8"/>
    <w:pPr>
      <w:spacing w:before="240" w:after="240"/>
      <w:ind w:left="720"/>
      <w:contextualSpacing/>
      <w:jc w:val="both"/>
    </w:pPr>
    <w:rPr>
      <w:rFonts w:ascii="Calibri" w:eastAsia="Calibri" w:hAnsi="Calibri" w:cs="Calibri"/>
      <w:lang w:val="it" w:eastAsia="it-IT"/>
    </w:rPr>
  </w:style>
  <w:style w:type="paragraph" w:styleId="Nessunaspaziatura">
    <w:name w:val="No Spacing"/>
    <w:uiPriority w:val="1"/>
    <w:qFormat/>
    <w:rsid w:val="00351F26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0D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2B8"/>
  </w:style>
  <w:style w:type="paragraph" w:styleId="Pidipagina">
    <w:name w:val="footer"/>
    <w:basedOn w:val="Normale"/>
    <w:link w:val="Pidipagina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2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2B8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C221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219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2219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E17A8"/>
    <w:pPr>
      <w:spacing w:before="240" w:after="240"/>
      <w:ind w:left="720"/>
      <w:contextualSpacing/>
      <w:jc w:val="both"/>
    </w:pPr>
    <w:rPr>
      <w:rFonts w:ascii="Calibri" w:eastAsia="Calibri" w:hAnsi="Calibri" w:cs="Calibri"/>
      <w:lang w:val="it" w:eastAsia="it-IT"/>
    </w:rPr>
  </w:style>
  <w:style w:type="paragraph" w:styleId="Nessunaspaziatura">
    <w:name w:val="No Spacing"/>
    <w:uiPriority w:val="1"/>
    <w:qFormat/>
    <w:rsid w:val="00351F26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6A3812-DA8C-4EB2-A654-052E080825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21DAE-26BF-4BBC-9B9B-5D2983321E03}"/>
</file>

<file path=customXml/itemProps3.xml><?xml version="1.0" encoding="utf-8"?>
<ds:datastoreItem xmlns:ds="http://schemas.openxmlformats.org/officeDocument/2006/customXml" ds:itemID="{ECBE2F1C-981B-48DC-8392-7895610225F9}"/>
</file>

<file path=customXml/itemProps4.xml><?xml version="1.0" encoding="utf-8"?>
<ds:datastoreItem xmlns:ds="http://schemas.openxmlformats.org/officeDocument/2006/customXml" ds:itemID="{7834748F-830D-424D-8B06-CA158FE053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fabiominervini8@gmail.com</dc:creator>
  <cp:lastModifiedBy>fabiominervini8@gmail.com</cp:lastModifiedBy>
  <cp:revision>2</cp:revision>
  <dcterms:created xsi:type="dcterms:W3CDTF">2026-06-10T18:30:00Z</dcterms:created>
  <dcterms:modified xsi:type="dcterms:W3CDTF">2026-06-10T18:30:00Z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